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F4C7" w14:textId="77777777" w:rsidR="003637DE" w:rsidRDefault="003637DE" w:rsidP="00554061">
      <w:pPr>
        <w:spacing w:after="0" w:line="240" w:lineRule="auto"/>
        <w:rPr>
          <w:noProof/>
        </w:rPr>
      </w:pPr>
    </w:p>
    <w:p w14:paraId="02A04EDF" w14:textId="4642A176" w:rsidR="00A83836" w:rsidRDefault="003637DE" w:rsidP="005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7AB311" wp14:editId="4BFE9C63">
            <wp:extent cx="6247130" cy="9315450"/>
            <wp:effectExtent l="0" t="0" r="0" b="0"/>
            <wp:docPr id="21384066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"/>
                    <a:stretch/>
                  </pic:blipFill>
                  <pic:spPr bwMode="auto">
                    <a:xfrm>
                      <a:off x="0" y="0"/>
                      <a:ext cx="624713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A5E49" w14:textId="77777777" w:rsidR="00BA2576" w:rsidRDefault="00BA2576" w:rsidP="005540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EFDCCE" w14:textId="77777777" w:rsidR="006C0257" w:rsidRPr="006D691D" w:rsidRDefault="006C0257" w:rsidP="005540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F68CD9" w14:textId="77777777" w:rsidR="00EB06C1" w:rsidRPr="00EB06C1" w:rsidRDefault="00EB06C1" w:rsidP="00554061">
      <w:pPr>
        <w:pStyle w:val="11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B06C1">
        <w:rPr>
          <w:rFonts w:ascii="Times New Roman" w:hAnsi="Times New Roman"/>
          <w:b/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</w:p>
    <w:p w14:paraId="43863BA5" w14:textId="77777777" w:rsidR="00EB06C1" w:rsidRPr="00EB06C1" w:rsidRDefault="00EB06C1" w:rsidP="0055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0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Пояснительная записка</w:t>
      </w:r>
    </w:p>
    <w:p w14:paraId="0FAB087A" w14:textId="77777777" w:rsidR="00A56248" w:rsidRDefault="00EB06C1" w:rsidP="0055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6C1">
        <w:rPr>
          <w:rFonts w:ascii="Times New Roman" w:hAnsi="Times New Roman" w:cs="Times New Roman"/>
          <w:sz w:val="24"/>
          <w:szCs w:val="24"/>
        </w:rPr>
        <w:t xml:space="preserve">Направленность программы – физкультурно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54061">
        <w:rPr>
          <w:rFonts w:ascii="Times New Roman" w:hAnsi="Times New Roman" w:cs="Times New Roman"/>
          <w:sz w:val="24"/>
          <w:szCs w:val="24"/>
        </w:rPr>
        <w:t xml:space="preserve"> спортивная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576">
        <w:rPr>
          <w:rFonts w:ascii="Times New Roman" w:hAnsi="Times New Roman" w:cs="Times New Roman"/>
          <w:sz w:val="24"/>
          <w:szCs w:val="24"/>
        </w:rPr>
        <w:t xml:space="preserve"> </w:t>
      </w:r>
      <w:r w:rsidR="00A1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«Школа чемпионов</w:t>
      </w:r>
      <w:r w:rsidRPr="00BE5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A56248" w:rsidRPr="00A56248">
        <w:rPr>
          <w:rFonts w:ascii="Times New Roman" w:hAnsi="Times New Roman" w:cs="Times New Roman"/>
          <w:sz w:val="24"/>
          <w:szCs w:val="24"/>
        </w:rPr>
        <w:t>направлена на коррекцию и развитие основных физических качеств, сохранение и укрепление здоровья воспитанников, воспитание основ здорового образа жи</w:t>
      </w:r>
      <w:r w:rsidR="000A473F">
        <w:rPr>
          <w:rFonts w:ascii="Times New Roman" w:hAnsi="Times New Roman" w:cs="Times New Roman"/>
          <w:sz w:val="24"/>
          <w:szCs w:val="24"/>
        </w:rPr>
        <w:t>зни, волевых качеств личности. Расширяет</w:t>
      </w:r>
      <w:r w:rsidR="00A56248" w:rsidRPr="00A56248">
        <w:rPr>
          <w:rFonts w:ascii="Times New Roman" w:hAnsi="Times New Roman" w:cs="Times New Roman"/>
          <w:sz w:val="24"/>
          <w:szCs w:val="24"/>
        </w:rPr>
        <w:t xml:space="preserve"> представления о физических способностях человека, формирует доступные двигательные умения и навыки, учит ребенка уважать и развивать собственное тело, повышает его самооценку, способствует развитию положительной мотивации к участию в физкультурно-оздоровительных и спортивных мероприятиях. </w:t>
      </w:r>
    </w:p>
    <w:p w14:paraId="2F70FA80" w14:textId="77777777" w:rsidR="000A473F" w:rsidRDefault="003E25B0" w:rsidP="00554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0A4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473F" w:rsidRPr="000A473F">
        <w:rPr>
          <w:rFonts w:ascii="Times New Roman" w:hAnsi="Times New Roman" w:cs="Times New Roman"/>
          <w:b/>
          <w:sz w:val="24"/>
          <w:szCs w:val="24"/>
        </w:rPr>
        <w:t>данной программы заключается в том, что:</w:t>
      </w:r>
    </w:p>
    <w:p w14:paraId="1C46D399" w14:textId="77777777" w:rsidR="000A473F" w:rsidRDefault="000A473F" w:rsidP="00554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73F">
        <w:rPr>
          <w:rFonts w:ascii="Times New Roman" w:hAnsi="Times New Roman" w:cs="Times New Roman"/>
          <w:sz w:val="24"/>
          <w:szCs w:val="24"/>
        </w:rPr>
        <w:t xml:space="preserve"> - в программное содержание включен национально-региональный компонент: дети знакомятся с хакасскими народными играми; </w:t>
      </w:r>
    </w:p>
    <w:p w14:paraId="643058EA" w14:textId="77777777" w:rsidR="000A473F" w:rsidRDefault="000A473F" w:rsidP="00554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73F">
        <w:rPr>
          <w:rFonts w:ascii="Times New Roman" w:hAnsi="Times New Roman" w:cs="Times New Roman"/>
          <w:sz w:val="24"/>
          <w:szCs w:val="24"/>
        </w:rPr>
        <w:t xml:space="preserve">- физкультурные занятия имеют оздоровительную и коррекционную направленность; </w:t>
      </w:r>
    </w:p>
    <w:p w14:paraId="2DCFFC06" w14:textId="77777777" w:rsidR="000A473F" w:rsidRDefault="000A473F" w:rsidP="00554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73F">
        <w:rPr>
          <w:rFonts w:ascii="Times New Roman" w:hAnsi="Times New Roman" w:cs="Times New Roman"/>
          <w:sz w:val="24"/>
          <w:szCs w:val="24"/>
        </w:rPr>
        <w:t xml:space="preserve">- в программу входит раздел по формированию у воспитанников основ здорового образа жизни. </w:t>
      </w:r>
    </w:p>
    <w:p w14:paraId="1F04450D" w14:textId="77777777" w:rsidR="000A473F" w:rsidRDefault="000A473F" w:rsidP="00554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55406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54061" w:rsidRPr="000A473F">
        <w:rPr>
          <w:rFonts w:ascii="Times New Roman" w:hAnsi="Times New Roman" w:cs="Times New Roman"/>
          <w:sz w:val="24"/>
          <w:szCs w:val="24"/>
        </w:rPr>
        <w:t>выстроено</w:t>
      </w:r>
      <w:r w:rsidRPr="000A473F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особенностей </w:t>
      </w:r>
      <w:r w:rsidR="00554061" w:rsidRPr="000A473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540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F">
        <w:rPr>
          <w:rFonts w:ascii="Times New Roman" w:hAnsi="Times New Roman" w:cs="Times New Roman"/>
          <w:sz w:val="24"/>
          <w:szCs w:val="24"/>
        </w:rPr>
        <w:t xml:space="preserve">включает 4 раздела: </w:t>
      </w:r>
    </w:p>
    <w:p w14:paraId="01D9D985" w14:textId="77777777" w:rsidR="00217791" w:rsidRPr="00217791" w:rsidRDefault="00217791" w:rsidP="0055406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Основы ЗОЖ </w:t>
      </w:r>
    </w:p>
    <w:p w14:paraId="1D7A75F8" w14:textId="77777777" w:rsidR="00217791" w:rsidRPr="00217791" w:rsidRDefault="00217791" w:rsidP="0055406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ОФ</w:t>
      </w:r>
      <w:r w:rsidR="00BB43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(общая физическая подготовка) </w:t>
      </w:r>
    </w:p>
    <w:p w14:paraId="7E0C7CD7" w14:textId="77777777" w:rsidR="00217791" w:rsidRPr="00217791" w:rsidRDefault="00217791" w:rsidP="0055406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</w:t>
      </w:r>
    </w:p>
    <w:p w14:paraId="401E3B77" w14:textId="77777777" w:rsidR="003E25B0" w:rsidRPr="009B55DD" w:rsidRDefault="000A473F" w:rsidP="0055406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 w:rsidRPr="00217791">
        <w:rPr>
          <w:rFonts w:ascii="Times New Roman" w:hAnsi="Times New Roman" w:cs="Times New Roman"/>
          <w:sz w:val="24"/>
          <w:szCs w:val="24"/>
        </w:rPr>
        <w:t>Легкая атлетика</w:t>
      </w:r>
    </w:p>
    <w:p w14:paraId="62DC2BB4" w14:textId="77777777" w:rsidR="009B55DD" w:rsidRDefault="009B55DD" w:rsidP="0055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DD">
        <w:rPr>
          <w:rFonts w:ascii="Times New Roman" w:hAnsi="Times New Roman" w:cs="Times New Roman"/>
          <w:i/>
          <w:sz w:val="24"/>
          <w:szCs w:val="24"/>
        </w:rPr>
        <w:t>Содержание раздела «Основы здорового образа жизни»</w:t>
      </w:r>
      <w:r w:rsidRPr="009B55DD">
        <w:rPr>
          <w:rFonts w:ascii="Times New Roman" w:hAnsi="Times New Roman" w:cs="Times New Roman"/>
          <w:sz w:val="24"/>
          <w:szCs w:val="24"/>
        </w:rPr>
        <w:t xml:space="preserve"> включает в себя теоретические и практические занятия по формированию у воспитанников культурно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55DD">
        <w:rPr>
          <w:rFonts w:ascii="Times New Roman" w:hAnsi="Times New Roman" w:cs="Times New Roman"/>
          <w:sz w:val="24"/>
          <w:szCs w:val="24"/>
        </w:rPr>
        <w:t xml:space="preserve">гигиенических навыков; развитию элементов самоконтроля во время разнообразной двигательной деятельности; расширению представлений о том, что полезно и что вредно для организма человека. </w:t>
      </w:r>
    </w:p>
    <w:p w14:paraId="338592AD" w14:textId="77777777" w:rsidR="009B55DD" w:rsidRDefault="009B55DD" w:rsidP="0055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«Общая ф</w:t>
      </w:r>
      <w:r w:rsidRPr="009B55DD">
        <w:rPr>
          <w:rFonts w:ascii="Times New Roman" w:hAnsi="Times New Roman" w:cs="Times New Roman"/>
          <w:i/>
          <w:sz w:val="24"/>
          <w:szCs w:val="24"/>
        </w:rPr>
        <w:t>изическая подготовка»</w:t>
      </w:r>
      <w:r w:rsidRPr="009B55DD">
        <w:rPr>
          <w:rFonts w:ascii="Times New Roman" w:hAnsi="Times New Roman" w:cs="Times New Roman"/>
          <w:sz w:val="24"/>
          <w:szCs w:val="24"/>
        </w:rPr>
        <w:t xml:space="preserve"> содержит знакомство и освоение простейших построений и перестроений, выполнение доступных общеразвивающих и корригирующих упражнений. </w:t>
      </w:r>
    </w:p>
    <w:p w14:paraId="2658BB1C" w14:textId="77777777" w:rsidR="009B55DD" w:rsidRDefault="009B55DD" w:rsidP="0055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раздел «П</w:t>
      </w:r>
      <w:r w:rsidRPr="009B55DD">
        <w:rPr>
          <w:rFonts w:ascii="Times New Roman" w:hAnsi="Times New Roman" w:cs="Times New Roman"/>
          <w:i/>
          <w:sz w:val="24"/>
          <w:szCs w:val="24"/>
        </w:rPr>
        <w:t>одвижные игры»</w:t>
      </w:r>
      <w:r w:rsidRPr="009B55DD">
        <w:rPr>
          <w:rFonts w:ascii="Times New Roman" w:hAnsi="Times New Roman" w:cs="Times New Roman"/>
          <w:sz w:val="24"/>
          <w:szCs w:val="24"/>
        </w:rPr>
        <w:t xml:space="preserve"> включено знакомство с элементами спортивных игр и спортивных упражнений, доступными подвижными играми, формирование у детей умения взаимодействовать в процессе игры, соблюдать правила игры. </w:t>
      </w:r>
    </w:p>
    <w:p w14:paraId="350EE6DB" w14:textId="77777777" w:rsidR="009B55DD" w:rsidRPr="009B55DD" w:rsidRDefault="009B55DD" w:rsidP="0055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DD">
        <w:rPr>
          <w:rFonts w:ascii="Times New Roman" w:hAnsi="Times New Roman" w:cs="Times New Roman"/>
          <w:i/>
          <w:sz w:val="24"/>
          <w:szCs w:val="24"/>
        </w:rPr>
        <w:t>Последний раздел программы «Легкая атлетика»</w:t>
      </w:r>
      <w:r w:rsidRPr="009B55DD">
        <w:rPr>
          <w:rFonts w:ascii="Times New Roman" w:hAnsi="Times New Roman" w:cs="Times New Roman"/>
          <w:sz w:val="24"/>
          <w:szCs w:val="24"/>
        </w:rPr>
        <w:t xml:space="preserve"> направлен на освоение детьми основных двигательных навыков, исходя из физических возможностей каждого ребенка </w:t>
      </w:r>
      <w:r w:rsidR="00554061" w:rsidRPr="009B55DD">
        <w:rPr>
          <w:rFonts w:ascii="Times New Roman" w:hAnsi="Times New Roman" w:cs="Times New Roman"/>
          <w:sz w:val="24"/>
          <w:szCs w:val="24"/>
        </w:rPr>
        <w:t>в соответствии с его показателями</w:t>
      </w:r>
      <w:r w:rsidRPr="009B55DD">
        <w:rPr>
          <w:rFonts w:ascii="Times New Roman" w:hAnsi="Times New Roman" w:cs="Times New Roman"/>
          <w:sz w:val="24"/>
          <w:szCs w:val="24"/>
        </w:rPr>
        <w:t xml:space="preserve"> развития и здоровья, знакомство детей с основными видами спорта, развитие у них основных видов движения (бег, прыжки, метание, ходьба), целенаправленную подготовку к спортивным меропр</w:t>
      </w:r>
      <w:r>
        <w:rPr>
          <w:rFonts w:ascii="Times New Roman" w:hAnsi="Times New Roman" w:cs="Times New Roman"/>
          <w:sz w:val="24"/>
          <w:szCs w:val="24"/>
        </w:rPr>
        <w:t>иятиям.</w:t>
      </w:r>
    </w:p>
    <w:p w14:paraId="17BB368E" w14:textId="77777777" w:rsidR="00217791" w:rsidRPr="00BE5479" w:rsidRDefault="00217791" w:rsidP="00554061">
      <w:pPr>
        <w:spacing w:after="0" w:line="240" w:lineRule="auto"/>
        <w:jc w:val="both"/>
      </w:pPr>
    </w:p>
    <w:p w14:paraId="042894A5" w14:textId="77777777" w:rsidR="00754546" w:rsidRPr="00501856" w:rsidRDefault="00EB06C1" w:rsidP="00554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Адресат программы</w:t>
      </w:r>
      <w:r w:rsidRPr="00EB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54546" w:rsidRPr="0075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</w:t>
      </w:r>
      <w:r w:rsidR="009B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</w:t>
      </w:r>
      <w:r w:rsidR="00754546"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 лет</w:t>
      </w:r>
      <w:r w:rsidR="006F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85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а также испытывающими трудности в социальной адаптации.</w:t>
      </w:r>
    </w:p>
    <w:p w14:paraId="23DB341E" w14:textId="26D14373" w:rsidR="00BA2576" w:rsidRDefault="00EB06C1" w:rsidP="00554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1A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</w:p>
    <w:p w14:paraId="2B6B22E4" w14:textId="77777777" w:rsidR="00EB06C1" w:rsidRPr="00BA2576" w:rsidRDefault="00EB06C1" w:rsidP="00554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освоения программы</w:t>
      </w:r>
      <w:r w:rsidRPr="00EB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</w:p>
    <w:p w14:paraId="48263CF3" w14:textId="77777777" w:rsidR="00554061" w:rsidRPr="00554061" w:rsidRDefault="00EB06C1" w:rsidP="00554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</w:t>
      </w:r>
      <w:r w:rsidRPr="00EB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20-30 минут</w:t>
      </w:r>
    </w:p>
    <w:p w14:paraId="7DFD11FC" w14:textId="77777777" w:rsidR="00554061" w:rsidRDefault="00554061" w:rsidP="00554061">
      <w:pPr>
        <w:pStyle w:val="a5"/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14:paraId="70A7FD56" w14:textId="77777777" w:rsidR="0077376F" w:rsidRPr="00554061" w:rsidRDefault="009B55DD" w:rsidP="00554061">
      <w:pPr>
        <w:pStyle w:val="a5"/>
        <w:spacing w:after="0"/>
        <w:ind w:left="0"/>
        <w:jc w:val="center"/>
        <w:rPr>
          <w:rFonts w:eastAsia="Times New Roman"/>
          <w:b/>
          <w:bCs/>
          <w:iCs/>
          <w:color w:val="000000"/>
          <w:lang w:eastAsia="ru-RU"/>
        </w:rPr>
      </w:pPr>
      <w:r w:rsidRPr="002F679E">
        <w:rPr>
          <w:rFonts w:eastAsia="Times New Roman"/>
          <w:b/>
          <w:bCs/>
          <w:iCs/>
          <w:color w:val="000000"/>
          <w:lang w:eastAsia="ru-RU"/>
        </w:rPr>
        <w:t>1.</w:t>
      </w:r>
      <w:r w:rsidR="00A10AFF" w:rsidRPr="002F679E">
        <w:rPr>
          <w:rFonts w:eastAsia="Times New Roman"/>
          <w:b/>
          <w:bCs/>
          <w:iCs/>
          <w:color w:val="000000"/>
          <w:lang w:eastAsia="ru-RU"/>
        </w:rPr>
        <w:t>2</w:t>
      </w:r>
      <w:r w:rsidR="00754546" w:rsidRPr="002F679E">
        <w:rPr>
          <w:rFonts w:eastAsia="Times New Roman"/>
          <w:b/>
          <w:bCs/>
          <w:iCs/>
          <w:color w:val="000000"/>
          <w:lang w:eastAsia="ru-RU"/>
        </w:rPr>
        <w:t xml:space="preserve"> Цель и задачи</w:t>
      </w:r>
      <w:r w:rsidR="00445A39" w:rsidRPr="00BE5479">
        <w:rPr>
          <w:rFonts w:eastAsia="Times New Roman"/>
          <w:color w:val="000000"/>
          <w:lang w:eastAsia="ru-RU"/>
        </w:rPr>
        <w:br/>
      </w:r>
      <w:r w:rsidR="00445A39" w:rsidRPr="00BE5479">
        <w:rPr>
          <w:rFonts w:eastAsia="Times New Roman"/>
          <w:b/>
          <w:bCs/>
          <w:iCs/>
          <w:color w:val="000000"/>
          <w:lang w:eastAsia="ru-RU"/>
        </w:rPr>
        <w:t>Цель программы:</w:t>
      </w:r>
      <w:r w:rsidR="00BE5479" w:rsidRPr="00BE5479">
        <w:rPr>
          <w:rFonts w:eastAsia="Times New Roman"/>
          <w:color w:val="000000"/>
          <w:lang w:eastAsia="ru-RU"/>
        </w:rPr>
        <w:t xml:space="preserve"> р</w:t>
      </w:r>
      <w:r w:rsidR="00445A39" w:rsidRPr="00BE5479">
        <w:rPr>
          <w:rFonts w:eastAsia="Times New Roman"/>
          <w:color w:val="000000"/>
          <w:lang w:eastAsia="ru-RU"/>
        </w:rPr>
        <w:t>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14:paraId="77AEB1C4" w14:textId="77777777" w:rsidR="00445A39" w:rsidRPr="00BE5479" w:rsidRDefault="00445A39" w:rsidP="0055406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14:paraId="03E6B134" w14:textId="77777777" w:rsidR="00445A39" w:rsidRPr="00BE5479" w:rsidRDefault="00445A39" w:rsidP="0055406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развития и тренировки всех систем и функций организма ребёнка через оптимальные физические нагрузки</w:t>
      </w:r>
      <w:r w:rsidR="0077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28DB40" w14:textId="77777777" w:rsidR="00445A39" w:rsidRPr="00BE5479" w:rsidRDefault="00445A39" w:rsidP="0055406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жизненно необходимых двигательных умений и навыков</w:t>
      </w:r>
      <w:r w:rsidR="0077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700B67" w14:textId="77777777" w:rsidR="00445A39" w:rsidRPr="00BE5479" w:rsidRDefault="00445A39" w:rsidP="0055406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воспитанию нравственно-волевых качеств, развитию коммуникативной и познавательной деятельности</w:t>
      </w:r>
      <w:r w:rsidR="0077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72507F" w14:textId="77777777" w:rsidR="00445A39" w:rsidRDefault="00445A39" w:rsidP="0055406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</w:p>
    <w:p w14:paraId="4B870F7F" w14:textId="77777777" w:rsidR="0022783E" w:rsidRPr="00BE5479" w:rsidRDefault="0022783E" w:rsidP="005540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A628A" w14:textId="77777777" w:rsidR="00445A39" w:rsidRPr="00BE5479" w:rsidRDefault="00445A39" w:rsidP="00554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</w:t>
      </w:r>
    </w:p>
    <w:p w14:paraId="67531515" w14:textId="77777777" w:rsidR="00445A39" w:rsidRDefault="00445A39" w:rsidP="005540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5CB55F" w14:textId="77777777" w:rsidR="0022783E" w:rsidRPr="0022783E" w:rsidRDefault="0022783E" w:rsidP="00554061">
      <w:pPr>
        <w:pStyle w:val="a5"/>
        <w:spacing w:after="0"/>
        <w:ind w:left="0" w:firstLine="567"/>
        <w:jc w:val="both"/>
        <w:rPr>
          <w:i/>
        </w:rPr>
      </w:pPr>
      <w:r w:rsidRPr="0022783E">
        <w:rPr>
          <w:i/>
        </w:rPr>
        <w:t xml:space="preserve">Освоение программы организуется через: </w:t>
      </w:r>
    </w:p>
    <w:p w14:paraId="74A6E92E" w14:textId="77777777" w:rsidR="0022783E" w:rsidRDefault="00A10AFF" w:rsidP="00554061">
      <w:pPr>
        <w:pStyle w:val="a5"/>
        <w:numPr>
          <w:ilvl w:val="0"/>
          <w:numId w:val="19"/>
        </w:numPr>
        <w:spacing w:after="0"/>
        <w:ind w:left="0"/>
        <w:jc w:val="both"/>
      </w:pPr>
      <w:r>
        <w:t>занятия в тренажерном зале</w:t>
      </w:r>
      <w:r w:rsidR="0022783E">
        <w:t xml:space="preserve">, </w:t>
      </w:r>
    </w:p>
    <w:p w14:paraId="424C8AAA" w14:textId="77777777" w:rsidR="0022783E" w:rsidRDefault="0022783E" w:rsidP="00554061">
      <w:pPr>
        <w:pStyle w:val="a5"/>
        <w:numPr>
          <w:ilvl w:val="0"/>
          <w:numId w:val="19"/>
        </w:numPr>
        <w:spacing w:after="0"/>
        <w:ind w:left="0"/>
        <w:jc w:val="both"/>
      </w:pPr>
      <w:r>
        <w:t xml:space="preserve">теоретические занятия (беседы, показ упражнений), </w:t>
      </w:r>
    </w:p>
    <w:p w14:paraId="0D706677" w14:textId="77777777" w:rsidR="0022783E" w:rsidRDefault="0022783E" w:rsidP="00554061">
      <w:pPr>
        <w:pStyle w:val="a5"/>
        <w:numPr>
          <w:ilvl w:val="0"/>
          <w:numId w:val="19"/>
        </w:numPr>
        <w:spacing w:after="0"/>
        <w:ind w:left="0"/>
        <w:jc w:val="both"/>
      </w:pPr>
      <w:r>
        <w:t xml:space="preserve">утреннюю гимнастику, </w:t>
      </w:r>
    </w:p>
    <w:p w14:paraId="2C179A61" w14:textId="77777777" w:rsidR="0022783E" w:rsidRDefault="0022783E" w:rsidP="00554061">
      <w:pPr>
        <w:pStyle w:val="a5"/>
        <w:numPr>
          <w:ilvl w:val="0"/>
          <w:numId w:val="19"/>
        </w:numPr>
        <w:spacing w:after="0"/>
        <w:ind w:left="0"/>
        <w:jc w:val="both"/>
      </w:pPr>
      <w:r>
        <w:t xml:space="preserve">физкультурные занятия на спортплощадке, </w:t>
      </w:r>
    </w:p>
    <w:p w14:paraId="208A4917" w14:textId="77777777" w:rsidR="0022783E" w:rsidRDefault="0022783E" w:rsidP="00554061">
      <w:pPr>
        <w:pStyle w:val="a5"/>
        <w:numPr>
          <w:ilvl w:val="0"/>
          <w:numId w:val="19"/>
        </w:numPr>
        <w:spacing w:after="0"/>
        <w:ind w:left="0"/>
        <w:jc w:val="both"/>
      </w:pPr>
      <w:r>
        <w:t xml:space="preserve">спортивные и подвижные игры на прогулках, </w:t>
      </w:r>
    </w:p>
    <w:p w14:paraId="7422C6A0" w14:textId="77777777" w:rsidR="0022783E" w:rsidRDefault="0022783E" w:rsidP="00554061">
      <w:pPr>
        <w:pStyle w:val="a5"/>
        <w:numPr>
          <w:ilvl w:val="0"/>
          <w:numId w:val="19"/>
        </w:numPr>
        <w:spacing w:after="0"/>
        <w:ind w:left="0"/>
        <w:jc w:val="both"/>
      </w:pPr>
      <w:r>
        <w:t xml:space="preserve">Дни здоровья, физминутки и динамические паузы, </w:t>
      </w:r>
    </w:p>
    <w:p w14:paraId="752AEF11" w14:textId="77777777" w:rsidR="0022783E" w:rsidRDefault="0022783E" w:rsidP="00554061">
      <w:pPr>
        <w:pStyle w:val="a5"/>
        <w:numPr>
          <w:ilvl w:val="0"/>
          <w:numId w:val="19"/>
        </w:numPr>
        <w:spacing w:after="0"/>
        <w:ind w:left="0"/>
        <w:jc w:val="both"/>
      </w:pPr>
      <w:r>
        <w:t xml:space="preserve">эстафеты, олимпиады, физкультурно-оздоровительные мероприятия. </w:t>
      </w:r>
    </w:p>
    <w:p w14:paraId="0B2264A0" w14:textId="77777777" w:rsidR="0022783E" w:rsidRDefault="0022783E" w:rsidP="00554061">
      <w:pPr>
        <w:pStyle w:val="a5"/>
        <w:spacing w:after="0"/>
        <w:ind w:left="0"/>
        <w:jc w:val="both"/>
      </w:pPr>
    </w:p>
    <w:p w14:paraId="417B14EF" w14:textId="77777777" w:rsidR="0022783E" w:rsidRPr="0022783E" w:rsidRDefault="0022783E" w:rsidP="00554061">
      <w:pPr>
        <w:pStyle w:val="a5"/>
        <w:spacing w:after="0"/>
        <w:ind w:left="0" w:firstLine="567"/>
        <w:jc w:val="both"/>
        <w:rPr>
          <w:i/>
        </w:rPr>
      </w:pPr>
      <w:r w:rsidRPr="0022783E">
        <w:rPr>
          <w:i/>
        </w:rPr>
        <w:t xml:space="preserve">Используемые методы: </w:t>
      </w:r>
    </w:p>
    <w:p w14:paraId="29DEE141" w14:textId="77777777" w:rsidR="0022783E" w:rsidRPr="0022783E" w:rsidRDefault="0022783E" w:rsidP="00554061">
      <w:pPr>
        <w:pStyle w:val="a5"/>
        <w:numPr>
          <w:ilvl w:val="0"/>
          <w:numId w:val="18"/>
        </w:numPr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t xml:space="preserve">словесный (объяснение, беседа, устное изложение, инструктаж); </w:t>
      </w:r>
    </w:p>
    <w:p w14:paraId="66743894" w14:textId="77777777" w:rsidR="0022783E" w:rsidRPr="0022783E" w:rsidRDefault="0022783E" w:rsidP="00554061">
      <w:pPr>
        <w:pStyle w:val="a5"/>
        <w:numPr>
          <w:ilvl w:val="0"/>
          <w:numId w:val="18"/>
        </w:numPr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t xml:space="preserve">наглядный (показ видеоматериалов, иллюстраций, демонстрация приемов выполнения упражнений, игровых действий и др.); </w:t>
      </w:r>
    </w:p>
    <w:p w14:paraId="13AB67ED" w14:textId="77777777" w:rsidR="0022783E" w:rsidRPr="0022783E" w:rsidRDefault="0022783E" w:rsidP="00554061">
      <w:pPr>
        <w:pStyle w:val="a5"/>
        <w:numPr>
          <w:ilvl w:val="0"/>
          <w:numId w:val="18"/>
        </w:numPr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t xml:space="preserve">практический (выполнение упражнений, движений, игры). </w:t>
      </w:r>
    </w:p>
    <w:p w14:paraId="31BEA0A0" w14:textId="77777777" w:rsidR="0022783E" w:rsidRPr="0022783E" w:rsidRDefault="0022783E" w:rsidP="00554061">
      <w:pPr>
        <w:pStyle w:val="a5"/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14:paraId="7924F66F" w14:textId="77777777" w:rsidR="0022783E" w:rsidRPr="0022783E" w:rsidRDefault="0022783E" w:rsidP="00554061">
      <w:pPr>
        <w:pStyle w:val="a5"/>
        <w:spacing w:after="0"/>
        <w:ind w:left="0" w:firstLine="207"/>
        <w:jc w:val="both"/>
        <w:rPr>
          <w:i/>
        </w:rPr>
      </w:pPr>
      <w:r w:rsidRPr="0022783E">
        <w:rPr>
          <w:i/>
        </w:rPr>
        <w:t xml:space="preserve">Типы занятий: </w:t>
      </w:r>
    </w:p>
    <w:p w14:paraId="1A0EF823" w14:textId="77777777" w:rsidR="0022783E" w:rsidRPr="0022783E" w:rsidRDefault="0022783E" w:rsidP="00554061">
      <w:pPr>
        <w:pStyle w:val="a5"/>
        <w:numPr>
          <w:ilvl w:val="0"/>
          <w:numId w:val="20"/>
        </w:numPr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t>Изучение нового материала.</w:t>
      </w:r>
    </w:p>
    <w:p w14:paraId="4B521B46" w14:textId="77777777" w:rsidR="0022783E" w:rsidRPr="0022783E" w:rsidRDefault="0022783E" w:rsidP="00554061">
      <w:pPr>
        <w:pStyle w:val="a5"/>
        <w:numPr>
          <w:ilvl w:val="0"/>
          <w:numId w:val="20"/>
        </w:numPr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t>Совершенствование и закрепление знаний.</w:t>
      </w:r>
    </w:p>
    <w:p w14:paraId="27ED2DFD" w14:textId="77777777" w:rsidR="0022783E" w:rsidRPr="0022783E" w:rsidRDefault="0022783E" w:rsidP="00554061">
      <w:pPr>
        <w:pStyle w:val="a5"/>
        <w:numPr>
          <w:ilvl w:val="0"/>
          <w:numId w:val="20"/>
        </w:numPr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t>Самостоятельное применение полученных знаний и навыков.</w:t>
      </w:r>
    </w:p>
    <w:p w14:paraId="510A096B" w14:textId="77777777" w:rsidR="0022783E" w:rsidRPr="0022783E" w:rsidRDefault="0022783E" w:rsidP="00554061">
      <w:pPr>
        <w:pStyle w:val="a5"/>
        <w:numPr>
          <w:ilvl w:val="0"/>
          <w:numId w:val="20"/>
        </w:numPr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t>Комбинированный.</w:t>
      </w:r>
    </w:p>
    <w:p w14:paraId="091824CB" w14:textId="77777777" w:rsidR="0022783E" w:rsidRPr="0022783E" w:rsidRDefault="0022783E" w:rsidP="00554061">
      <w:pPr>
        <w:pStyle w:val="a5"/>
        <w:numPr>
          <w:ilvl w:val="0"/>
          <w:numId w:val="20"/>
        </w:numPr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t>Диагностический.</w:t>
      </w:r>
    </w:p>
    <w:p w14:paraId="7E4827D4" w14:textId="77777777" w:rsidR="0022783E" w:rsidRPr="00A10AFF" w:rsidRDefault="0022783E" w:rsidP="00554061">
      <w:pPr>
        <w:pStyle w:val="a5"/>
        <w:numPr>
          <w:ilvl w:val="0"/>
          <w:numId w:val="20"/>
        </w:numPr>
        <w:spacing w:after="0"/>
        <w:ind w:left="0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t>Тренировочный.</w:t>
      </w:r>
    </w:p>
    <w:p w14:paraId="312CF70A" w14:textId="77777777" w:rsidR="006D691D" w:rsidRPr="00BE5479" w:rsidRDefault="006D691D" w:rsidP="00554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0DFA66" w14:textId="77777777" w:rsidR="002F679E" w:rsidRDefault="002F679E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BE4A3" w14:textId="77777777" w:rsidR="007B2B06" w:rsidRPr="002F679E" w:rsidRDefault="007B2B06" w:rsidP="0055406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9E">
        <w:rPr>
          <w:rFonts w:ascii="Times New Roman" w:hAnsi="Times New Roman" w:cs="Times New Roman"/>
          <w:b/>
          <w:sz w:val="24"/>
          <w:szCs w:val="24"/>
        </w:rPr>
        <w:t>1.3 Содержание программы</w:t>
      </w:r>
    </w:p>
    <w:p w14:paraId="0E8F02EE" w14:textId="77777777" w:rsidR="00AA519D" w:rsidRDefault="00AA519D" w:rsidP="00554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6317"/>
        <w:gridCol w:w="3427"/>
      </w:tblGrid>
      <w:tr w:rsidR="003F4085" w14:paraId="797D224F" w14:textId="77777777" w:rsidTr="003F4085">
        <w:tc>
          <w:tcPr>
            <w:tcW w:w="535" w:type="dxa"/>
          </w:tcPr>
          <w:p w14:paraId="1F702367" w14:textId="77777777" w:rsidR="003F4085" w:rsidRPr="00BB43E6" w:rsidRDefault="003F4085" w:rsidP="0055406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43E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7" w:type="dxa"/>
          </w:tcPr>
          <w:p w14:paraId="2C0AF013" w14:textId="77777777" w:rsidR="003F4085" w:rsidRPr="00BB43E6" w:rsidRDefault="003F4085" w:rsidP="0055406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43E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Названия разделов программы</w:t>
            </w:r>
          </w:p>
        </w:tc>
        <w:tc>
          <w:tcPr>
            <w:tcW w:w="3427" w:type="dxa"/>
          </w:tcPr>
          <w:p w14:paraId="3AA8D195" w14:textId="31CD6C0C" w:rsidR="003F4085" w:rsidRPr="00BB43E6" w:rsidRDefault="003F4085" w:rsidP="0055406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43E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1A0A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</w:tr>
      <w:tr w:rsidR="003F4085" w14:paraId="49E38D54" w14:textId="77777777" w:rsidTr="003F4085">
        <w:tc>
          <w:tcPr>
            <w:tcW w:w="535" w:type="dxa"/>
          </w:tcPr>
          <w:p w14:paraId="509A2117" w14:textId="77777777" w:rsidR="003F4085" w:rsidRPr="00BB43E6" w:rsidRDefault="00BB43E6" w:rsidP="005540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3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7" w:type="dxa"/>
          </w:tcPr>
          <w:p w14:paraId="43F45AE1" w14:textId="77777777" w:rsidR="003F4085" w:rsidRDefault="00BB43E6" w:rsidP="0055406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ЗОЖ</w:t>
            </w:r>
          </w:p>
        </w:tc>
        <w:tc>
          <w:tcPr>
            <w:tcW w:w="3427" w:type="dxa"/>
          </w:tcPr>
          <w:p w14:paraId="104F3651" w14:textId="77777777" w:rsidR="003F4085" w:rsidRDefault="00BB43E6" w:rsidP="0055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F4085" w14:paraId="2041F2BB" w14:textId="77777777" w:rsidTr="003F4085">
        <w:tc>
          <w:tcPr>
            <w:tcW w:w="535" w:type="dxa"/>
          </w:tcPr>
          <w:p w14:paraId="39B1A96E" w14:textId="77777777" w:rsidR="003F4085" w:rsidRPr="00BB43E6" w:rsidRDefault="00BB43E6" w:rsidP="005540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3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7" w:type="dxa"/>
          </w:tcPr>
          <w:p w14:paraId="6FBDB999" w14:textId="77777777" w:rsidR="003F4085" w:rsidRDefault="00BB43E6" w:rsidP="0055406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ОФП (общая физическая подготовка)</w:t>
            </w:r>
          </w:p>
        </w:tc>
        <w:tc>
          <w:tcPr>
            <w:tcW w:w="3427" w:type="dxa"/>
          </w:tcPr>
          <w:p w14:paraId="5C861E36" w14:textId="77777777" w:rsidR="003F4085" w:rsidRDefault="00BB43E6" w:rsidP="0055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F4085" w14:paraId="01978289" w14:textId="77777777" w:rsidTr="003F4085">
        <w:tc>
          <w:tcPr>
            <w:tcW w:w="535" w:type="dxa"/>
          </w:tcPr>
          <w:p w14:paraId="1D09C61B" w14:textId="77777777" w:rsidR="003F4085" w:rsidRPr="00BB43E6" w:rsidRDefault="00BB43E6" w:rsidP="005540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3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7" w:type="dxa"/>
          </w:tcPr>
          <w:p w14:paraId="1B01A8F1" w14:textId="77777777" w:rsidR="003F4085" w:rsidRDefault="00BB43E6" w:rsidP="0055406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427" w:type="dxa"/>
          </w:tcPr>
          <w:p w14:paraId="29BAE2B2" w14:textId="77777777" w:rsidR="003F4085" w:rsidRDefault="00BB43E6" w:rsidP="0055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F4085" w14:paraId="7DBAF799" w14:textId="77777777" w:rsidTr="003F4085">
        <w:tc>
          <w:tcPr>
            <w:tcW w:w="535" w:type="dxa"/>
          </w:tcPr>
          <w:p w14:paraId="2C777A44" w14:textId="77777777" w:rsidR="003F4085" w:rsidRPr="00BB43E6" w:rsidRDefault="00BB43E6" w:rsidP="005540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3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7" w:type="dxa"/>
          </w:tcPr>
          <w:p w14:paraId="7E9A5AE4" w14:textId="77777777" w:rsidR="003F4085" w:rsidRDefault="00BB43E6" w:rsidP="0055406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427" w:type="dxa"/>
          </w:tcPr>
          <w:p w14:paraId="029DE085" w14:textId="77777777" w:rsidR="003F4085" w:rsidRDefault="00BB43E6" w:rsidP="0055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F4085" w14:paraId="51DE6E92" w14:textId="77777777" w:rsidTr="00BB43E6">
        <w:tc>
          <w:tcPr>
            <w:tcW w:w="535" w:type="dxa"/>
            <w:shd w:val="clear" w:color="auto" w:fill="FDE9D9" w:themeFill="accent6" w:themeFillTint="33"/>
          </w:tcPr>
          <w:p w14:paraId="08B9AC03" w14:textId="77777777" w:rsidR="003F4085" w:rsidRPr="00BB43E6" w:rsidRDefault="003F4085" w:rsidP="005540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7" w:type="dxa"/>
            <w:shd w:val="clear" w:color="auto" w:fill="FDE9D9" w:themeFill="accent6" w:themeFillTint="33"/>
          </w:tcPr>
          <w:p w14:paraId="5608AA35" w14:textId="77777777" w:rsidR="003F4085" w:rsidRPr="00BB43E6" w:rsidRDefault="00BB43E6" w:rsidP="005540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3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7" w:type="dxa"/>
            <w:shd w:val="clear" w:color="auto" w:fill="FDE9D9" w:themeFill="accent6" w:themeFillTint="33"/>
          </w:tcPr>
          <w:p w14:paraId="25769929" w14:textId="77777777" w:rsidR="003F4085" w:rsidRPr="00BB43E6" w:rsidRDefault="00BB43E6" w:rsidP="005540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3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14:paraId="5D44A51D" w14:textId="77777777" w:rsidR="00600110" w:rsidRDefault="00600110" w:rsidP="00554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F2DB7" w14:textId="77777777" w:rsidR="00A10AFF" w:rsidRPr="00A10AFF" w:rsidRDefault="004673D6" w:rsidP="0055406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0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Программа предусматривает несколько видов контроля:</w:t>
      </w:r>
    </w:p>
    <w:p w14:paraId="030999B4" w14:textId="77777777" w:rsidR="004673D6" w:rsidRPr="004673D6" w:rsidRDefault="004673D6" w:rsidP="0055406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Предварительный</w:t>
      </w: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(устное собеседование с целью получения сведений об исходном уровне </w:t>
      </w:r>
      <w:r w:rsidR="00AA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воспитанников</w:t>
      </w: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225A482A" w14:textId="77777777" w:rsidR="004673D6" w:rsidRPr="004673D6" w:rsidRDefault="004673D6" w:rsidP="0055406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Периодический</w:t>
      </w: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(контроль выполнения упражнений в процессе проведения занятий в виде наблюдений);</w:t>
      </w:r>
    </w:p>
    <w:p w14:paraId="7C8F2875" w14:textId="77777777" w:rsidR="00600110" w:rsidRPr="00600110" w:rsidRDefault="004673D6" w:rsidP="0055406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</w:t>
      </w:r>
      <w:r w:rsidR="00A1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100000" w14:textId="77777777" w:rsidR="007F4563" w:rsidRDefault="007F4563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CBE44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b/>
          <w:sz w:val="24"/>
          <w:szCs w:val="24"/>
        </w:rPr>
        <w:t>Основы ЗОЖ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7C0E5E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 Знакомство с правилами безопасности при выполнении физических упражнений. </w:t>
      </w:r>
    </w:p>
    <w:p w14:paraId="4C4019EB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Беседы о пользе физических упражнений: «Движение – это жизнь», «Солнце, воздух и вода – наши лучшие друзья», «Отдыхаем и здоровье укрепляем». </w:t>
      </w:r>
    </w:p>
    <w:p w14:paraId="522F2A2E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 при выполнении физических упражнений. </w:t>
      </w:r>
    </w:p>
    <w:p w14:paraId="7672106F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00110">
        <w:rPr>
          <w:rFonts w:ascii="Times New Roman" w:hAnsi="Times New Roman" w:cs="Times New Roman"/>
          <w:b/>
          <w:sz w:val="24"/>
          <w:szCs w:val="24"/>
        </w:rPr>
        <w:t>одвижные игры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0ED577B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10">
        <w:rPr>
          <w:rFonts w:ascii="Times New Roman" w:hAnsi="Times New Roman" w:cs="Times New Roman"/>
          <w:sz w:val="24"/>
          <w:szCs w:val="24"/>
        </w:rPr>
        <w:t>Учить ориентироваться в пространстве спортивной площадки.</w:t>
      </w:r>
    </w:p>
    <w:p w14:paraId="7C41C58C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lastRenderedPageBreak/>
        <w:t xml:space="preserve"> Знакомство с подвижными играми: «Бегите ко мне», «Сбей кеглю», «Попади в круг». </w:t>
      </w:r>
      <w:r w:rsidRPr="00600110"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49116" w14:textId="77777777" w:rsidR="003D53ED" w:rsidRDefault="003D53ED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на спортивных тренажерах. </w:t>
      </w:r>
    </w:p>
    <w:p w14:paraId="1B7EAAF9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Формировать навыки построения в шеренгу. </w:t>
      </w:r>
    </w:p>
    <w:p w14:paraId="6571CBDA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Учить выполнять команды взрослого. </w:t>
      </w:r>
    </w:p>
    <w:p w14:paraId="59A66048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Общеразвивающие и корригирующие упражнения. </w:t>
      </w:r>
    </w:p>
    <w:p w14:paraId="5EC88E2F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>Учить выполнять движения руками в исходных положениях («стоя», «сидя»): вперед, в стороны, вверх, вниз. Учить выполнять движения головой: наклоны вперед (назад, в стороны), повороты, круговые движения.</w:t>
      </w:r>
    </w:p>
    <w:p w14:paraId="4F038DB8" w14:textId="77777777" w:rsidR="00600110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 Знакомство с дыхательными упражнениями (выполнение упражнений). </w:t>
      </w:r>
    </w:p>
    <w:p w14:paraId="5660B438" w14:textId="77777777" w:rsidR="003D53ED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600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EA328" w14:textId="77777777" w:rsidR="003D53ED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Учить ходить с остановкой, поворотом. </w:t>
      </w:r>
    </w:p>
    <w:p w14:paraId="1BF61511" w14:textId="77777777" w:rsidR="003D53ED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Учить метать мяч вдаль двумя руками. </w:t>
      </w:r>
    </w:p>
    <w:p w14:paraId="4A92F75B" w14:textId="77777777" w:rsidR="003D53ED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Учить бегать по сигналу в указанное место, с изменением темпа. </w:t>
      </w:r>
    </w:p>
    <w:p w14:paraId="03283128" w14:textId="77777777" w:rsidR="003D53ED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 xml:space="preserve">Учить ползать на четвереньках по прямой. </w:t>
      </w:r>
    </w:p>
    <w:p w14:paraId="37F28FDE" w14:textId="77777777" w:rsidR="003D53ED" w:rsidRDefault="00600110" w:rsidP="00554061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10">
        <w:rPr>
          <w:rFonts w:ascii="Times New Roman" w:hAnsi="Times New Roman" w:cs="Times New Roman"/>
          <w:sz w:val="24"/>
          <w:szCs w:val="24"/>
        </w:rPr>
        <w:t>Учить подлезать под дугу.</w:t>
      </w:r>
    </w:p>
    <w:p w14:paraId="6F86044D" w14:textId="77777777" w:rsidR="00E325D4" w:rsidRDefault="00600110" w:rsidP="00554061">
      <w:pPr>
        <w:tabs>
          <w:tab w:val="left" w:pos="7815"/>
        </w:tabs>
        <w:spacing w:after="0" w:line="240" w:lineRule="auto"/>
      </w:pPr>
      <w:r w:rsidRPr="00600110">
        <w:rPr>
          <w:rFonts w:ascii="Times New Roman" w:hAnsi="Times New Roman" w:cs="Times New Roman"/>
          <w:sz w:val="24"/>
          <w:szCs w:val="24"/>
        </w:rPr>
        <w:t xml:space="preserve"> Учить прыгать с продвижением вперед</w:t>
      </w:r>
      <w:r>
        <w:t>.</w:t>
      </w:r>
    </w:p>
    <w:p w14:paraId="035FE7DA" w14:textId="77777777" w:rsidR="002F679E" w:rsidRPr="002F679E" w:rsidRDefault="002F679E" w:rsidP="00554061">
      <w:pPr>
        <w:tabs>
          <w:tab w:val="left" w:pos="7815"/>
        </w:tabs>
        <w:spacing w:after="0" w:line="240" w:lineRule="auto"/>
        <w:rPr>
          <w:rStyle w:val="a9"/>
          <w:i w:val="0"/>
          <w:iCs w:val="0"/>
        </w:rPr>
      </w:pPr>
    </w:p>
    <w:p w14:paraId="114E3CA3" w14:textId="77777777" w:rsidR="007B2B06" w:rsidRPr="002F679E" w:rsidRDefault="007B2B06" w:rsidP="005540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79E">
        <w:rPr>
          <w:rFonts w:ascii="Times New Roman" w:hAnsi="Times New Roman" w:cs="Times New Roman"/>
          <w:b/>
          <w:bCs/>
          <w:sz w:val="24"/>
          <w:szCs w:val="24"/>
        </w:rPr>
        <w:t>1.4 Планируемые результаты</w:t>
      </w:r>
    </w:p>
    <w:p w14:paraId="0178F3AA" w14:textId="77777777" w:rsidR="007B2B06" w:rsidRPr="00BE5479" w:rsidRDefault="007B2B06" w:rsidP="005540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реабилитационного потенциала детей с ОВЗ через коррекцию физического развития. Развитие и поддержание интереса занятиями адаптивной физкультурой как образа жизни.</w:t>
      </w:r>
      <w:r w:rsidR="004E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94C" w:rsidRPr="004E494C">
        <w:rPr>
          <w:rFonts w:ascii="Times New Roman" w:hAnsi="Times New Roman" w:cs="Times New Roman"/>
          <w:sz w:val="24"/>
          <w:szCs w:val="24"/>
        </w:rPr>
        <w:t>Восприятие собственного тела, осознание своих физических возможностей и ограничений. Соотнесение самочувствия с настроением, собственной активностью, самостоятельностью и независимостью. Освоение доступных видов физкультурно-спортивной деятельности.</w:t>
      </w:r>
    </w:p>
    <w:p w14:paraId="182867F3" w14:textId="77777777" w:rsidR="007B2B06" w:rsidRPr="0077376F" w:rsidRDefault="007B2B06" w:rsidP="0055406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 оценка</w:t>
      </w: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движений способствуют сознательному выполнению физических упражнений. Правильность выполнения оценивается путём наблюдения и указаний, анализа в процессе занятия.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r w:rsidRPr="00BE5479">
        <w:rPr>
          <w:rFonts w:ascii="Times New Roman" w:hAnsi="Times New Roman" w:cs="Times New Roman"/>
          <w:sz w:val="24"/>
          <w:szCs w:val="24"/>
        </w:rPr>
        <w:t xml:space="preserve"> выявляет общее физическое развитие ребенка, качество заботы ребенка о своем здоровье, двигательную и физическую активность, качество знаний правил здорового образа жизни и способность их реализации.</w:t>
      </w:r>
    </w:p>
    <w:p w14:paraId="612888AD" w14:textId="77777777" w:rsidR="002F679E" w:rsidRDefault="007B2B06" w:rsidP="005540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Формами подведения итогов</w:t>
      </w: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являются: </w:t>
      </w: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наблюдение за ребенком в процессе занятий; </w:t>
      </w: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проверка выполнения отдельных упражнений; </w:t>
      </w: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выполнение установленных для каждого индивидуально заданий.</w:t>
      </w:r>
    </w:p>
    <w:p w14:paraId="6B10516A" w14:textId="77777777" w:rsidR="002F679E" w:rsidRPr="002F679E" w:rsidRDefault="002F679E" w:rsidP="00554061">
      <w:pPr>
        <w:spacing w:after="0" w:line="240" w:lineRule="auto"/>
        <w:ind w:firstLine="708"/>
        <w:rPr>
          <w:rStyle w:val="a9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6C103BB4" w14:textId="77777777" w:rsidR="007B2B06" w:rsidRDefault="007F4563" w:rsidP="00554061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  <w:r>
        <w:rPr>
          <w:rStyle w:val="a9"/>
          <w:b/>
          <w:bCs/>
          <w:i w:val="0"/>
          <w:color w:val="000000"/>
        </w:rPr>
        <w:t>2</w:t>
      </w:r>
      <w:r w:rsidR="00744450">
        <w:rPr>
          <w:rStyle w:val="a9"/>
          <w:b/>
          <w:bCs/>
          <w:i w:val="0"/>
          <w:color w:val="000000"/>
        </w:rPr>
        <w:t>.</w:t>
      </w:r>
      <w:r>
        <w:rPr>
          <w:rStyle w:val="a9"/>
          <w:b/>
          <w:bCs/>
          <w:i w:val="0"/>
          <w:color w:val="000000"/>
        </w:rPr>
        <w:t xml:space="preserve"> Комплекс организационно – педагогических условий</w:t>
      </w:r>
    </w:p>
    <w:p w14:paraId="45CF4D52" w14:textId="77777777" w:rsidR="007F4563" w:rsidRDefault="007F4563" w:rsidP="00554061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  <w:r>
        <w:rPr>
          <w:rStyle w:val="a9"/>
          <w:b/>
          <w:bCs/>
          <w:i w:val="0"/>
          <w:color w:val="000000"/>
        </w:rPr>
        <w:t>2.1 Календарный учебный график</w:t>
      </w:r>
    </w:p>
    <w:p w14:paraId="3CD6100A" w14:textId="77777777" w:rsidR="007F4563" w:rsidRPr="007F4563" w:rsidRDefault="007F4563" w:rsidP="00554061">
      <w:pPr>
        <w:pStyle w:val="a7"/>
        <w:spacing w:before="0" w:beforeAutospacing="0" w:after="0" w:afterAutospacing="0"/>
        <w:rPr>
          <w:rStyle w:val="a9"/>
          <w:i w:val="0"/>
          <w:color w:val="000000"/>
        </w:rPr>
      </w:pPr>
      <w:r w:rsidRPr="007F4563">
        <w:rPr>
          <w:rStyle w:val="a9"/>
          <w:i w:val="0"/>
          <w:color w:val="000000"/>
        </w:rPr>
        <w:t>Заполняется в соответствии с диагнозами детей</w:t>
      </w:r>
    </w:p>
    <w:p w14:paraId="7B3233E2" w14:textId="77777777" w:rsidR="00BA2576" w:rsidRDefault="00BA2576" w:rsidP="00554061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4FFD66A7" w14:textId="77777777" w:rsidR="007B2B06" w:rsidRPr="006C0257" w:rsidRDefault="007B2B06" w:rsidP="00554061">
      <w:pPr>
        <w:pStyle w:val="a7"/>
        <w:spacing w:before="0" w:beforeAutospacing="0" w:after="0" w:afterAutospacing="0"/>
        <w:jc w:val="center"/>
        <w:rPr>
          <w:rStyle w:val="a9"/>
          <w:b/>
          <w:bCs/>
          <w:color w:val="000000"/>
        </w:rPr>
      </w:pPr>
      <w:r w:rsidRPr="006C0257">
        <w:rPr>
          <w:rStyle w:val="a9"/>
          <w:b/>
          <w:bCs/>
          <w:i w:val="0"/>
          <w:color w:val="000000"/>
        </w:rPr>
        <w:t>2.2 Ресурсное обеспечение программы</w:t>
      </w:r>
    </w:p>
    <w:p w14:paraId="4757F0C1" w14:textId="77777777" w:rsidR="00DE3084" w:rsidRPr="00DE3084" w:rsidRDefault="00DE3084" w:rsidP="00554061">
      <w:pPr>
        <w:pStyle w:val="a7"/>
        <w:spacing w:before="0" w:beforeAutospacing="0" w:after="0" w:afterAutospacing="0"/>
        <w:rPr>
          <w:color w:val="000000"/>
        </w:rPr>
      </w:pPr>
    </w:p>
    <w:p w14:paraId="13BBFF06" w14:textId="77777777" w:rsidR="00DE3084" w:rsidRPr="00DE3084" w:rsidRDefault="00DE3084" w:rsidP="0055406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DE3084">
        <w:rPr>
          <w:color w:val="000000"/>
        </w:rPr>
        <w:t xml:space="preserve">содержит в себе не только комплекс мероприятий и упражнений, направленных на устранение и профилактику данных нарушений в общем развитии </w:t>
      </w:r>
      <w:r>
        <w:rPr>
          <w:color w:val="000000"/>
        </w:rPr>
        <w:t>детей</w:t>
      </w:r>
      <w:r w:rsidRPr="00DE3084">
        <w:rPr>
          <w:color w:val="000000"/>
        </w:rPr>
        <w:t xml:space="preserve">, но </w:t>
      </w:r>
      <w:r w:rsidR="00554061" w:rsidRPr="00DE3084">
        <w:rPr>
          <w:color w:val="000000"/>
        </w:rPr>
        <w:t>и на</w:t>
      </w:r>
      <w:r w:rsidRPr="00DE3084">
        <w:rPr>
          <w:color w:val="000000"/>
        </w:rPr>
        <w:t xml:space="preserve"> укрепление опорно-двигательного аппарата в целом. Материал курса могут проходить не только </w:t>
      </w:r>
      <w:r>
        <w:rPr>
          <w:color w:val="000000"/>
        </w:rPr>
        <w:t>дети</w:t>
      </w:r>
      <w:r w:rsidRPr="00DE3084">
        <w:rPr>
          <w:color w:val="000000"/>
        </w:rPr>
        <w:t>, имеющие отклонения в здоровье, но и желающие улучшить свои физические показатели и приобрести дополнительные знания в области физической культуры.</w:t>
      </w:r>
    </w:p>
    <w:p w14:paraId="2E3333AA" w14:textId="77777777" w:rsidR="00DE3084" w:rsidRPr="00DE3084" w:rsidRDefault="00DE3084" w:rsidP="0055406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Pr="00DE3084">
        <w:rPr>
          <w:color w:val="000000"/>
        </w:rPr>
        <w:t>спольз</w:t>
      </w:r>
      <w:r>
        <w:rPr>
          <w:color w:val="000000"/>
        </w:rPr>
        <w:t>уются</w:t>
      </w:r>
      <w:r w:rsidRPr="00DE3084">
        <w:rPr>
          <w:color w:val="000000"/>
        </w:rPr>
        <w:t xml:space="preserve"> такие методы как: словесный, практический метод и метод наглядного восприятия. В практической части занятий целесообразным является использование различных способов выполнения упражнений (поточный, поочередный и одновременный). Основными формами организации занятий в целом являются: групповая, индивидуальная.</w:t>
      </w:r>
    </w:p>
    <w:p w14:paraId="7D51DA38" w14:textId="77777777" w:rsidR="00DE3084" w:rsidRPr="00DE3084" w:rsidRDefault="00501856" w:rsidP="0055406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DE3084">
        <w:rPr>
          <w:color w:val="000000"/>
        </w:rPr>
        <w:t>Упражнения лечебной</w:t>
      </w:r>
      <w:r w:rsidR="00DE3084" w:rsidRPr="00DE3084">
        <w:rPr>
          <w:color w:val="000000"/>
        </w:rPr>
        <w:t xml:space="preserve"> физической культуры дают результаты только тогда, когда они проводятся систематически, длительно и беспрерывно.  Выполнять их необходимо в соответствии с методическими указаниями. Неправильное положение тела или неверное выполнение движений часто переносит нагрузку с мышц, которые необходимо трени</w:t>
      </w:r>
      <w:r w:rsidR="00DE3084" w:rsidRPr="00DE3084">
        <w:rPr>
          <w:color w:val="000000"/>
        </w:rPr>
        <w:softHyphen/>
        <w:t>ровать, на другие мышечные группы.</w:t>
      </w:r>
    </w:p>
    <w:p w14:paraId="482D91E6" w14:textId="77777777" w:rsidR="00DE3084" w:rsidRPr="00DE3084" w:rsidRDefault="00DE3084" w:rsidP="0055406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DE3084">
        <w:rPr>
          <w:color w:val="000000"/>
        </w:rPr>
        <w:lastRenderedPageBreak/>
        <w:t>Общеразвивающие упражнения и упражнения дыхательной гимнастики, упражнения на ко</w:t>
      </w:r>
      <w:r w:rsidRPr="00DE3084">
        <w:rPr>
          <w:color w:val="000000"/>
        </w:rPr>
        <w:softHyphen/>
        <w:t>ординацию движений, на выработку навыка правильной осанки приме</w:t>
      </w:r>
      <w:r w:rsidRPr="00DE3084">
        <w:rPr>
          <w:color w:val="000000"/>
        </w:rPr>
        <w:softHyphen/>
        <w:t>няют независимо от индивидуальных особенностей развития ребенка. Но при проведении занятий необходимо учитывать функциональные возможности организма учащихся, потому что в группе могут быть ученики различной физической подготовленности и физического развития. Поэтому с целью правильного дозирования нагрузки следует применять индивидуальный и дифф</w:t>
      </w:r>
      <w:r>
        <w:rPr>
          <w:color w:val="000000"/>
        </w:rPr>
        <w:t>еренцированный подход</w:t>
      </w:r>
      <w:r w:rsidRPr="00DE3084">
        <w:rPr>
          <w:color w:val="000000"/>
        </w:rPr>
        <w:t>.</w:t>
      </w:r>
    </w:p>
    <w:p w14:paraId="174312A1" w14:textId="77777777" w:rsidR="0077376F" w:rsidRPr="00DE3084" w:rsidRDefault="0077376F" w:rsidP="00554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E5773" w14:textId="77777777" w:rsidR="00544288" w:rsidRPr="00615FCF" w:rsidRDefault="0020448F" w:rsidP="005540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5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 – техническое обеспечение:</w:t>
      </w:r>
    </w:p>
    <w:p w14:paraId="23DD89A8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 xml:space="preserve"> Скамейка гимнастическая </w:t>
      </w:r>
    </w:p>
    <w:p w14:paraId="04F6B253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>Мячи волейбольные, баскетбольные, футбольные</w:t>
      </w:r>
    </w:p>
    <w:p w14:paraId="0723DECA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 xml:space="preserve">Гантели </w:t>
      </w:r>
    </w:p>
    <w:p w14:paraId="0626AD8C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 xml:space="preserve">Маты гимнастические </w:t>
      </w:r>
    </w:p>
    <w:p w14:paraId="14DC9640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 xml:space="preserve">Кегли </w:t>
      </w:r>
    </w:p>
    <w:p w14:paraId="6D7CC62D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 xml:space="preserve">Сетка в/б, корзина б/б </w:t>
      </w:r>
    </w:p>
    <w:p w14:paraId="66CB9DA3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 xml:space="preserve">Скакалки </w:t>
      </w:r>
    </w:p>
    <w:p w14:paraId="2C6B68A2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 xml:space="preserve"> Обручи </w:t>
      </w:r>
    </w:p>
    <w:p w14:paraId="2F99D057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 xml:space="preserve">Палки гимнастические </w:t>
      </w:r>
    </w:p>
    <w:p w14:paraId="3ADA6A01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 xml:space="preserve">Теннисный инвентарь в комплекте </w:t>
      </w:r>
    </w:p>
    <w:p w14:paraId="68217E61" w14:textId="77777777" w:rsidR="00544288" w:rsidRPr="00615FCF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 xml:space="preserve">Бадминтонные наборы в комплекте </w:t>
      </w:r>
    </w:p>
    <w:p w14:paraId="67FA3D28" w14:textId="77777777" w:rsidR="00615FCF" w:rsidRPr="002F679E" w:rsidRDefault="00544288" w:rsidP="005540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CF">
        <w:rPr>
          <w:rFonts w:ascii="Times New Roman" w:hAnsi="Times New Roman" w:cs="Times New Roman"/>
          <w:sz w:val="24"/>
          <w:szCs w:val="24"/>
        </w:rPr>
        <w:t>Спортивные тренажеры</w:t>
      </w:r>
      <w:r w:rsidR="00615FCF" w:rsidRPr="00615FCF">
        <w:rPr>
          <w:rFonts w:ascii="Times New Roman" w:hAnsi="Times New Roman" w:cs="Times New Roman"/>
          <w:sz w:val="24"/>
          <w:szCs w:val="24"/>
        </w:rPr>
        <w:t>.</w:t>
      </w:r>
    </w:p>
    <w:p w14:paraId="06091348" w14:textId="77777777" w:rsidR="002F679E" w:rsidRPr="002F679E" w:rsidRDefault="002F679E" w:rsidP="005540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Style w:val="a9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25356C47" w14:textId="77777777" w:rsidR="002F679E" w:rsidRDefault="002F679E" w:rsidP="00554061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0D879F56" w14:textId="77777777" w:rsidR="00445A39" w:rsidRPr="002F679E" w:rsidRDefault="007B2B06" w:rsidP="00554061">
      <w:pPr>
        <w:pStyle w:val="a7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2F679E">
        <w:rPr>
          <w:rStyle w:val="a9"/>
          <w:b/>
          <w:bCs/>
          <w:i w:val="0"/>
          <w:color w:val="000000"/>
        </w:rPr>
        <w:t xml:space="preserve">3. </w:t>
      </w:r>
      <w:r w:rsidRPr="002F679E">
        <w:rPr>
          <w:b/>
        </w:rPr>
        <w:t>Список литературы</w:t>
      </w:r>
    </w:p>
    <w:p w14:paraId="26F85AEB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Болонов Г.П., «Физическое воспитание в системе коррекционно-развивающего обучения», М.: ТЦ «Сфера», 2003 год;</w:t>
      </w:r>
    </w:p>
    <w:p w14:paraId="20C4B773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Велитченко В.К., «Физкультура для ослабленных детей</w:t>
      </w:r>
      <w:proofErr w:type="gram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 М.</w:t>
      </w:r>
      <w:proofErr w:type="gram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Терра-спорт, 2000 год;</w:t>
      </w:r>
    </w:p>
    <w:p w14:paraId="35BE7498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Дубровский В.И., «Лечебная физическая культура», М.: Владос, 2004 год;</w:t>
      </w:r>
    </w:p>
    <w:p w14:paraId="668BBF70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Каштанова Г.В.</w:t>
      </w:r>
      <w:proofErr w:type="gram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Мамаева</w:t>
      </w:r>
      <w:proofErr w:type="gram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Е.Г., «Лечебная физкультура и массаж. Методика </w:t>
      </w:r>
      <w:proofErr w:type="gram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оздоровления  детей</w:t>
      </w:r>
      <w:proofErr w:type="gram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школьного возраста», Практическое пособие, 2002 год;</w:t>
      </w:r>
    </w:p>
    <w:p w14:paraId="1A3C0BD3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Кириллов А.И., «Сколиоз: эффективное лечение и </w:t>
      </w:r>
      <w:proofErr w:type="gram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профилактика»  М.</w:t>
      </w:r>
      <w:proofErr w:type="gram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АСТ; СПб.: Сова; Владимир:ВКТ,2008 год;</w:t>
      </w:r>
    </w:p>
    <w:p w14:paraId="0C9E52DB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Красикова И.С. «Осанка: Воспитание правильной осанки. Лечение нарушений осанки», 3-е изд.-СПб</w:t>
      </w:r>
      <w:proofErr w:type="gram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.:КОРОНА</w:t>
      </w:r>
      <w:proofErr w:type="gram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-Век,2007 год;</w:t>
      </w:r>
    </w:p>
    <w:p w14:paraId="30DD4DB0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Ловейко И.Д., «Формирование осанки у школьников» (пособие для учителей и школьных врачей). М.: Просвещение, 1970 год;</w:t>
      </w:r>
    </w:p>
    <w:p w14:paraId="34FA2045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Мачинский В.И., «Гимнастика, исправляющая осанку»; М., 1984 год;</w:t>
      </w:r>
    </w:p>
    <w:p w14:paraId="7AB4CDE8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Милюкова И.В., Евдокимова Т.А., «Лечебная гимнастика при нарушении осанки у детей», М.: «Эксмо», 2003 год;</w:t>
      </w:r>
    </w:p>
    <w:p w14:paraId="054C2B21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Минаев Б.Н., Шиян Б.М., «Основы методики физического воспитания школьников», Москва, «Просвещение», 1989 год;</w:t>
      </w:r>
    </w:p>
    <w:p w14:paraId="561F4F8D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Николайчук Л.В., Николайчук Э.В., «Остеохондроз, сколиоз, плоскостопие», Минск: Книжный Дом, 2004 год;</w:t>
      </w:r>
    </w:p>
    <w:p w14:paraId="0A3BC7C4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«Примерные программы начального общего образования по физической культуре» (2006 г);</w:t>
      </w:r>
    </w:p>
    <w:p w14:paraId="326B6120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Страковская В.Л., «300 подвижных игр для оздоровления детей от 1года до 14 лет», М.: Новая школа, 1994 год;</w:t>
      </w:r>
    </w:p>
    <w:p w14:paraId="5C79E7EF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Халемский Г.А., «Физическое воспитание детей со сколиозом и нарушением осанки», министерство образования Российской Федерации, управление социального образования, Москва, ЭНАС, 2001 год;</w:t>
      </w:r>
    </w:p>
    <w:p w14:paraId="4BC39776" w14:textId="77777777" w:rsidR="001C0873" w:rsidRP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Халемский Г.А., «Коррекция нарушений осанки у школьников», методические рекомендации, Санкт-Петербург, «Детство-пресс», 2001 год;</w:t>
      </w:r>
    </w:p>
    <w:p w14:paraId="29966954" w14:textId="77777777" w:rsidR="001C0873" w:rsidRDefault="001C0873" w:rsidP="0055406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Шестопалов С.В., «Физические упражнения», Ростов-на-Дону: Проф-пресс, 2001 год.</w:t>
      </w:r>
    </w:p>
    <w:p w14:paraId="0A537EBB" w14:textId="77777777" w:rsidR="007B2B06" w:rsidRDefault="007B2B06" w:rsidP="00554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17CCA" w14:textId="77777777" w:rsidR="001200D8" w:rsidRDefault="001200D8" w:rsidP="00554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D1558" w14:textId="77777777" w:rsidR="00313FEA" w:rsidRDefault="00313FEA" w:rsidP="00554061">
      <w:pPr>
        <w:spacing w:after="0" w:line="240" w:lineRule="auto"/>
        <w:jc w:val="right"/>
        <w:rPr>
          <w:rStyle w:val="af1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13FEA">
        <w:rPr>
          <w:rStyle w:val="af1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 1</w:t>
      </w:r>
    </w:p>
    <w:p w14:paraId="5078A124" w14:textId="77777777" w:rsidR="00313FEA" w:rsidRDefault="00313FEA" w:rsidP="00554061">
      <w:pPr>
        <w:spacing w:after="0" w:line="240" w:lineRule="auto"/>
        <w:jc w:val="right"/>
        <w:rPr>
          <w:rStyle w:val="af1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3ECAC98E" w14:textId="77777777" w:rsidR="00313FEA" w:rsidRPr="00313FEA" w:rsidRDefault="00313FEA" w:rsidP="00554061">
      <w:pPr>
        <w:spacing w:after="0" w:line="240" w:lineRule="auto"/>
        <w:jc w:val="right"/>
        <w:rPr>
          <w:rStyle w:val="af1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04A32082" w14:textId="77777777" w:rsidR="006C0257" w:rsidRDefault="006C0257" w:rsidP="005540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r w:rsidR="001200D8" w:rsidRPr="001200D8"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ирование </w:t>
      </w:r>
      <w:r>
        <w:rPr>
          <w:rFonts w:ascii="Times New Roman" w:hAnsi="Times New Roman"/>
          <w:b/>
          <w:bCs/>
          <w:sz w:val="24"/>
          <w:szCs w:val="24"/>
        </w:rPr>
        <w:t>дополнительной общеобразовательной</w:t>
      </w:r>
    </w:p>
    <w:p w14:paraId="0122DF7E" w14:textId="77777777" w:rsidR="006C0257" w:rsidRDefault="006C0257" w:rsidP="005540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</w:t>
      </w:r>
      <w:r w:rsidR="002F679E">
        <w:rPr>
          <w:rFonts w:ascii="Times New Roman" w:hAnsi="Times New Roman"/>
          <w:b/>
          <w:bCs/>
          <w:sz w:val="24"/>
          <w:szCs w:val="24"/>
        </w:rPr>
        <w:t>еразвивающей программы «Школа чемпионов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31E48418" w14:textId="77777777" w:rsidR="001200D8" w:rsidRDefault="006C0257" w:rsidP="00554061">
      <w:pPr>
        <w:spacing w:after="0" w:line="240" w:lineRule="auto"/>
        <w:jc w:val="center"/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C6F">
        <w:rPr>
          <w:rFonts w:ascii="Times New Roman" w:hAnsi="Times New Roman" w:cs="Times New Roman"/>
          <w:b/>
          <w:sz w:val="24"/>
          <w:szCs w:val="24"/>
          <w:lang w:eastAsia="zh-CN"/>
        </w:rPr>
        <w:t>физкультурно-</w:t>
      </w:r>
      <w:r w:rsidR="005540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спортивной </w:t>
      </w:r>
      <w:r w:rsidRPr="002C7C6F">
        <w:rPr>
          <w:rFonts w:ascii="Times New Roman" w:hAnsi="Times New Roman" w:cs="Times New Roman"/>
          <w:b/>
          <w:sz w:val="24"/>
          <w:szCs w:val="24"/>
          <w:lang w:eastAsia="zh-CN"/>
        </w:rPr>
        <w:t>направленности</w:t>
      </w:r>
    </w:p>
    <w:p w14:paraId="26AC63B7" w14:textId="77777777" w:rsidR="00D643E5" w:rsidRDefault="00D643E5" w:rsidP="00554061">
      <w:pPr>
        <w:pStyle w:val="af0"/>
        <w:spacing w:after="0" w:line="240" w:lineRule="auto"/>
        <w:jc w:val="center"/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7A1E0A" w14:textId="77777777" w:rsidR="00D643E5" w:rsidRDefault="00D643E5" w:rsidP="00554061">
      <w:pPr>
        <w:pStyle w:val="af0"/>
        <w:spacing w:after="0" w:line="240" w:lineRule="auto"/>
        <w:jc w:val="center"/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476"/>
        <w:gridCol w:w="1465"/>
        <w:gridCol w:w="1962"/>
      </w:tblGrid>
      <w:tr w:rsidR="002F679E" w:rsidRPr="00A0718D" w14:paraId="3BE05509" w14:textId="77777777" w:rsidTr="005F72F5">
        <w:trPr>
          <w:trHeight w:val="183"/>
        </w:trPr>
        <w:tc>
          <w:tcPr>
            <w:tcW w:w="2376" w:type="dxa"/>
            <w:vMerge w:val="restart"/>
          </w:tcPr>
          <w:p w14:paraId="6DDF2A74" w14:textId="77777777" w:rsidR="002F679E" w:rsidRPr="00A0718D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A0718D"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4476" w:type="dxa"/>
            <w:vMerge w:val="restart"/>
          </w:tcPr>
          <w:p w14:paraId="256C8AF2" w14:textId="77777777" w:rsidR="002F679E" w:rsidRPr="00A0718D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A0718D">
              <w:rPr>
                <w:rFonts w:ascii="Times New Roman" w:hAnsi="Times New Roman"/>
                <w:b/>
                <w:sz w:val="24"/>
              </w:rPr>
              <w:t>Раздел программы/Тема занятия</w:t>
            </w:r>
          </w:p>
        </w:tc>
        <w:tc>
          <w:tcPr>
            <w:tcW w:w="3427" w:type="dxa"/>
            <w:gridSpan w:val="2"/>
          </w:tcPr>
          <w:p w14:paraId="501B217B" w14:textId="6BC6AED5" w:rsidR="002F679E" w:rsidRPr="00A0718D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A0718D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r w:rsidR="001A0A3E">
              <w:rPr>
                <w:rFonts w:ascii="Times New Roman" w:hAnsi="Times New Roman"/>
                <w:b/>
                <w:sz w:val="24"/>
              </w:rPr>
              <w:t>занятий</w:t>
            </w:r>
          </w:p>
        </w:tc>
      </w:tr>
      <w:tr w:rsidR="002F679E" w:rsidRPr="00A0718D" w14:paraId="50CED3D7" w14:textId="77777777" w:rsidTr="005F72F5">
        <w:trPr>
          <w:trHeight w:val="83"/>
        </w:trPr>
        <w:tc>
          <w:tcPr>
            <w:tcW w:w="2376" w:type="dxa"/>
            <w:vMerge/>
          </w:tcPr>
          <w:p w14:paraId="282AFC95" w14:textId="77777777" w:rsidR="002F679E" w:rsidRPr="00A0718D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76" w:type="dxa"/>
            <w:vMerge/>
          </w:tcPr>
          <w:p w14:paraId="1428B074" w14:textId="77777777" w:rsidR="002F679E" w:rsidRPr="00A0718D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5" w:type="dxa"/>
          </w:tcPr>
          <w:p w14:paraId="78062130" w14:textId="6A3E3088" w:rsidR="002F679E" w:rsidRPr="00A0718D" w:rsidRDefault="001A0A3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A0718D">
              <w:rPr>
                <w:rFonts w:ascii="Times New Roman" w:hAnsi="Times New Roman"/>
                <w:b/>
                <w:sz w:val="24"/>
              </w:rPr>
              <w:t>Т</w:t>
            </w:r>
            <w:r w:rsidR="002F679E" w:rsidRPr="00A0718D">
              <w:rPr>
                <w:rFonts w:ascii="Times New Roman" w:hAnsi="Times New Roman"/>
                <w:b/>
                <w:sz w:val="24"/>
              </w:rPr>
              <w:t>еория</w:t>
            </w:r>
            <w:r>
              <w:rPr>
                <w:rFonts w:ascii="Times New Roman" w:hAnsi="Times New Roman"/>
                <w:b/>
                <w:sz w:val="24"/>
              </w:rPr>
              <w:t>/ч</w:t>
            </w:r>
          </w:p>
        </w:tc>
        <w:tc>
          <w:tcPr>
            <w:tcW w:w="1962" w:type="dxa"/>
          </w:tcPr>
          <w:p w14:paraId="1E34207B" w14:textId="75CA3D18" w:rsidR="002F679E" w:rsidRPr="00A0718D" w:rsidRDefault="001A0A3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A0718D">
              <w:rPr>
                <w:rFonts w:ascii="Times New Roman" w:hAnsi="Times New Roman"/>
                <w:b/>
                <w:sz w:val="24"/>
              </w:rPr>
              <w:t>П</w:t>
            </w:r>
            <w:r w:rsidR="002F679E" w:rsidRPr="00A0718D">
              <w:rPr>
                <w:rFonts w:ascii="Times New Roman" w:hAnsi="Times New Roman"/>
                <w:b/>
                <w:sz w:val="24"/>
              </w:rPr>
              <w:t>рактика</w:t>
            </w:r>
            <w:r>
              <w:rPr>
                <w:rFonts w:ascii="Times New Roman" w:hAnsi="Times New Roman"/>
                <w:b/>
                <w:sz w:val="24"/>
              </w:rPr>
              <w:t>/ч</w:t>
            </w:r>
          </w:p>
        </w:tc>
      </w:tr>
      <w:tr w:rsidR="002F679E" w:rsidRPr="00335903" w14:paraId="10365293" w14:textId="77777777" w:rsidTr="005F72F5">
        <w:trPr>
          <w:trHeight w:val="217"/>
        </w:trPr>
        <w:tc>
          <w:tcPr>
            <w:tcW w:w="2376" w:type="dxa"/>
            <w:vMerge w:val="restart"/>
          </w:tcPr>
          <w:p w14:paraId="29A1D20C" w14:textId="77777777" w:rsidR="002F679E" w:rsidRPr="00335903" w:rsidRDefault="002F679E" w:rsidP="00554061">
            <w:pPr>
              <w:tabs>
                <w:tab w:val="left" w:pos="2123"/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476" w:type="dxa"/>
          </w:tcPr>
          <w:p w14:paraId="4003E243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Основы ЗОЖ </w:t>
            </w:r>
          </w:p>
          <w:p w14:paraId="700BFE40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Знакомство с правилами безопасности при выполнении физических упражнений</w:t>
            </w:r>
          </w:p>
        </w:tc>
        <w:tc>
          <w:tcPr>
            <w:tcW w:w="1465" w:type="dxa"/>
            <w:vAlign w:val="center"/>
          </w:tcPr>
          <w:p w14:paraId="1725DC42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vAlign w:val="center"/>
          </w:tcPr>
          <w:p w14:paraId="227F7EF5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79E" w:rsidRPr="00335903" w14:paraId="077C154F" w14:textId="77777777" w:rsidTr="005F72F5">
        <w:trPr>
          <w:trHeight w:val="208"/>
        </w:trPr>
        <w:tc>
          <w:tcPr>
            <w:tcW w:w="2376" w:type="dxa"/>
            <w:vMerge/>
          </w:tcPr>
          <w:p w14:paraId="0F0A9584" w14:textId="77777777" w:rsidR="002F679E" w:rsidRPr="00335903" w:rsidRDefault="002F679E" w:rsidP="00554061">
            <w:pPr>
              <w:tabs>
                <w:tab w:val="left" w:pos="2123"/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2416A0B4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65" w:type="dxa"/>
            <w:vAlign w:val="center"/>
          </w:tcPr>
          <w:p w14:paraId="131FD24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46D22902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79E" w:rsidRPr="00335903" w14:paraId="5E24AF4D" w14:textId="77777777" w:rsidTr="005F72F5">
        <w:trPr>
          <w:trHeight w:val="159"/>
        </w:trPr>
        <w:tc>
          <w:tcPr>
            <w:tcW w:w="2376" w:type="dxa"/>
            <w:vMerge/>
          </w:tcPr>
          <w:p w14:paraId="3E4A3A89" w14:textId="77777777" w:rsidR="002F679E" w:rsidRPr="00335903" w:rsidRDefault="002F679E" w:rsidP="00554061">
            <w:pPr>
              <w:tabs>
                <w:tab w:val="left" w:pos="2123"/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40B47482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14:paraId="65E677CA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Построение в шеренгу</w:t>
            </w:r>
          </w:p>
          <w:p w14:paraId="558E750C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Занятия в тренажерном зале («Барабан», «Эллипсоид», «Велотренажер», «Поворот», «Наездник», «Беговая дорожка»)</w:t>
            </w:r>
          </w:p>
        </w:tc>
        <w:tc>
          <w:tcPr>
            <w:tcW w:w="1465" w:type="dxa"/>
            <w:vAlign w:val="center"/>
          </w:tcPr>
          <w:p w14:paraId="552D201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3F348D7C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5BC52CB5" w14:textId="77777777" w:rsidTr="005F72F5">
        <w:trPr>
          <w:trHeight w:val="550"/>
        </w:trPr>
        <w:tc>
          <w:tcPr>
            <w:tcW w:w="2376" w:type="dxa"/>
            <w:vMerge/>
          </w:tcPr>
          <w:p w14:paraId="40661455" w14:textId="77777777" w:rsidR="002F679E" w:rsidRPr="00335903" w:rsidRDefault="002F679E" w:rsidP="00554061">
            <w:pPr>
              <w:tabs>
                <w:tab w:val="left" w:pos="2123"/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2726E848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</w:t>
            </w:r>
          </w:p>
          <w:p w14:paraId="1AA9DF1C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Ходьба с остановкой, поворотом</w:t>
            </w:r>
          </w:p>
        </w:tc>
        <w:tc>
          <w:tcPr>
            <w:tcW w:w="1465" w:type="dxa"/>
            <w:vAlign w:val="center"/>
          </w:tcPr>
          <w:p w14:paraId="01E0FD8F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2F6BF5E5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563039CC" w14:textId="77777777" w:rsidTr="005F72F5">
        <w:trPr>
          <w:trHeight w:val="208"/>
        </w:trPr>
        <w:tc>
          <w:tcPr>
            <w:tcW w:w="2376" w:type="dxa"/>
            <w:vMerge/>
          </w:tcPr>
          <w:p w14:paraId="3650F66B" w14:textId="77777777" w:rsidR="002F679E" w:rsidRPr="00335903" w:rsidRDefault="002F679E" w:rsidP="00554061">
            <w:pPr>
              <w:tabs>
                <w:tab w:val="left" w:pos="2123"/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D9D9D9" w:themeFill="background1" w:themeFillShade="D9"/>
          </w:tcPr>
          <w:p w14:paraId="5B0A3877" w14:textId="77777777" w:rsidR="002F679E" w:rsidRPr="00335903" w:rsidRDefault="002F679E" w:rsidP="00554061">
            <w:pPr>
              <w:tabs>
                <w:tab w:val="left" w:pos="78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  <w:vAlign w:val="center"/>
          </w:tcPr>
          <w:p w14:paraId="32252604" w14:textId="34D6F1E8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1A0A3E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2F679E" w:rsidRPr="00335903" w14:paraId="6772491F" w14:textId="77777777" w:rsidTr="005F72F5">
        <w:trPr>
          <w:trHeight w:val="783"/>
        </w:trPr>
        <w:tc>
          <w:tcPr>
            <w:tcW w:w="2376" w:type="dxa"/>
            <w:vMerge w:val="restart"/>
          </w:tcPr>
          <w:p w14:paraId="132638DB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476" w:type="dxa"/>
          </w:tcPr>
          <w:p w14:paraId="3C5FD2B2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Основы ЗОЖ</w:t>
            </w:r>
            <w:r w:rsidRPr="00335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22C5CA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Знакомство с правилами безопасности при выполнении физических упражнений</w:t>
            </w:r>
          </w:p>
        </w:tc>
        <w:tc>
          <w:tcPr>
            <w:tcW w:w="1465" w:type="dxa"/>
            <w:vAlign w:val="center"/>
          </w:tcPr>
          <w:p w14:paraId="280AA908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3C0358CB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296E83AF" w14:textId="77777777" w:rsidTr="005F72F5">
        <w:trPr>
          <w:trHeight w:val="92"/>
        </w:trPr>
        <w:tc>
          <w:tcPr>
            <w:tcW w:w="2376" w:type="dxa"/>
            <w:vMerge/>
          </w:tcPr>
          <w:p w14:paraId="266C2140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1D4458D0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  <w:p w14:paraId="620FDEC1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Ориентировка в пространстве спортивной площадки</w:t>
            </w:r>
          </w:p>
        </w:tc>
        <w:tc>
          <w:tcPr>
            <w:tcW w:w="1465" w:type="dxa"/>
            <w:vAlign w:val="center"/>
          </w:tcPr>
          <w:p w14:paraId="15E17EFD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06D16078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37D9CB92" w14:textId="77777777" w:rsidTr="005F72F5">
        <w:trPr>
          <w:trHeight w:val="175"/>
        </w:trPr>
        <w:tc>
          <w:tcPr>
            <w:tcW w:w="2376" w:type="dxa"/>
            <w:vMerge/>
          </w:tcPr>
          <w:p w14:paraId="0FBE8ADF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1BE24CA1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14:paraId="53A27821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Занятия в тренажерном зале («Барабан», «Эллипсоид», «Велотренажер», «Поворот», «Наездник», «Беговая дорожка»)</w:t>
            </w:r>
          </w:p>
          <w:p w14:paraId="1AE77A4F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 xml:space="preserve"> Построение в шеренгу</w:t>
            </w:r>
          </w:p>
        </w:tc>
        <w:tc>
          <w:tcPr>
            <w:tcW w:w="1465" w:type="dxa"/>
            <w:vAlign w:val="center"/>
          </w:tcPr>
          <w:p w14:paraId="3D4BE6E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23E58987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170F91D1" w14:textId="77777777" w:rsidTr="005F72F5">
        <w:trPr>
          <w:trHeight w:val="791"/>
        </w:trPr>
        <w:tc>
          <w:tcPr>
            <w:tcW w:w="2376" w:type="dxa"/>
            <w:vMerge/>
          </w:tcPr>
          <w:p w14:paraId="39637D7A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38D17834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14:paraId="56FD3649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 xml:space="preserve"> Бег по сигналу в указанное место, с изменением темпа</w:t>
            </w:r>
          </w:p>
        </w:tc>
        <w:tc>
          <w:tcPr>
            <w:tcW w:w="1465" w:type="dxa"/>
            <w:vAlign w:val="center"/>
          </w:tcPr>
          <w:p w14:paraId="4B186EBA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035CB81B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3BAFC65C" w14:textId="77777777" w:rsidTr="005F72F5">
        <w:trPr>
          <w:trHeight w:val="191"/>
        </w:trPr>
        <w:tc>
          <w:tcPr>
            <w:tcW w:w="2376" w:type="dxa"/>
            <w:vMerge/>
          </w:tcPr>
          <w:p w14:paraId="4B59C6A2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D9D9D9" w:themeFill="background1" w:themeFillShade="D9"/>
          </w:tcPr>
          <w:p w14:paraId="4E26082C" w14:textId="77777777" w:rsidR="002F679E" w:rsidRPr="00335903" w:rsidRDefault="002F679E" w:rsidP="00554061">
            <w:pPr>
              <w:tabs>
                <w:tab w:val="left" w:pos="78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</w:tcPr>
          <w:p w14:paraId="2414593A" w14:textId="40AA26E9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1A0A3E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2F679E" w:rsidRPr="00335903" w14:paraId="735C0111" w14:textId="77777777" w:rsidTr="005F72F5">
        <w:trPr>
          <w:trHeight w:val="217"/>
        </w:trPr>
        <w:tc>
          <w:tcPr>
            <w:tcW w:w="2376" w:type="dxa"/>
            <w:vMerge w:val="restart"/>
          </w:tcPr>
          <w:p w14:paraId="61598B6A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76" w:type="dxa"/>
          </w:tcPr>
          <w:p w14:paraId="43465319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Основы ЗОЖ </w:t>
            </w:r>
          </w:p>
          <w:p w14:paraId="7BEECE01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Соблюдение правил безопасности при выполнении физических упражнений</w:t>
            </w:r>
          </w:p>
        </w:tc>
        <w:tc>
          <w:tcPr>
            <w:tcW w:w="1465" w:type="dxa"/>
            <w:vAlign w:val="center"/>
          </w:tcPr>
          <w:p w14:paraId="1361FA19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30C43CC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21F76560" w14:textId="77777777" w:rsidTr="005F72F5">
        <w:trPr>
          <w:trHeight w:val="167"/>
        </w:trPr>
        <w:tc>
          <w:tcPr>
            <w:tcW w:w="2376" w:type="dxa"/>
            <w:vMerge/>
          </w:tcPr>
          <w:p w14:paraId="2BA1EF86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7E6EB560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  <w:p w14:paraId="783131F0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П / игра «Бегите ко мне»</w:t>
            </w:r>
          </w:p>
        </w:tc>
        <w:tc>
          <w:tcPr>
            <w:tcW w:w="1465" w:type="dxa"/>
            <w:vAlign w:val="center"/>
          </w:tcPr>
          <w:p w14:paraId="1255AD0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7BDB2A6C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688BCB48" w14:textId="77777777" w:rsidTr="005F72F5">
        <w:trPr>
          <w:trHeight w:val="192"/>
        </w:trPr>
        <w:tc>
          <w:tcPr>
            <w:tcW w:w="2376" w:type="dxa"/>
            <w:vMerge/>
          </w:tcPr>
          <w:p w14:paraId="2AF8DC55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28297528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14:paraId="598055EC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Занятия в тренажерном зале («Барабан», «Эллипсоид», «Велотренажер», «Поворот», «Наездник», «Беговая дорожка»)</w:t>
            </w:r>
          </w:p>
          <w:p w14:paraId="2B6D2922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Выполнение движений руками в исходных положениях («стоя», «сидя»): вперед, в стороны, вверх, вниз</w:t>
            </w:r>
          </w:p>
        </w:tc>
        <w:tc>
          <w:tcPr>
            <w:tcW w:w="1465" w:type="dxa"/>
            <w:vAlign w:val="center"/>
          </w:tcPr>
          <w:p w14:paraId="15CFD47F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6117C920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554B2185" w14:textId="77777777" w:rsidTr="005F72F5">
        <w:trPr>
          <w:trHeight w:val="100"/>
        </w:trPr>
        <w:tc>
          <w:tcPr>
            <w:tcW w:w="2376" w:type="dxa"/>
            <w:vMerge/>
          </w:tcPr>
          <w:p w14:paraId="56027042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36996B6B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</w:t>
            </w:r>
          </w:p>
          <w:p w14:paraId="36BAC0BD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Ходьба с остановкой, поворотом</w:t>
            </w:r>
          </w:p>
        </w:tc>
        <w:tc>
          <w:tcPr>
            <w:tcW w:w="1465" w:type="dxa"/>
            <w:vAlign w:val="center"/>
          </w:tcPr>
          <w:p w14:paraId="3580D679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2AB0A232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2A3D7356" w14:textId="77777777" w:rsidTr="005F72F5">
        <w:trPr>
          <w:trHeight w:val="150"/>
        </w:trPr>
        <w:tc>
          <w:tcPr>
            <w:tcW w:w="2376" w:type="dxa"/>
            <w:vMerge/>
          </w:tcPr>
          <w:p w14:paraId="3E51BE7D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D9D9D9" w:themeFill="background1" w:themeFillShade="D9"/>
          </w:tcPr>
          <w:p w14:paraId="61058CB6" w14:textId="77777777" w:rsidR="002F679E" w:rsidRPr="00335903" w:rsidRDefault="002F679E" w:rsidP="00554061">
            <w:pPr>
              <w:tabs>
                <w:tab w:val="left" w:pos="78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</w:tcPr>
          <w:p w14:paraId="2CF41103" w14:textId="3AC8F80A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1A0A3E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2F679E" w:rsidRPr="00335903" w14:paraId="706942E5" w14:textId="77777777" w:rsidTr="005F72F5">
        <w:trPr>
          <w:trHeight w:val="208"/>
        </w:trPr>
        <w:tc>
          <w:tcPr>
            <w:tcW w:w="2376" w:type="dxa"/>
            <w:vMerge w:val="restart"/>
          </w:tcPr>
          <w:p w14:paraId="127E7C8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476" w:type="dxa"/>
          </w:tcPr>
          <w:p w14:paraId="197B985E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Основы ЗОЖ </w:t>
            </w:r>
          </w:p>
          <w:p w14:paraId="3590FB68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Соблюдение правил безопасности при выполнении физических упражнений</w:t>
            </w:r>
          </w:p>
        </w:tc>
        <w:tc>
          <w:tcPr>
            <w:tcW w:w="1465" w:type="dxa"/>
            <w:vAlign w:val="center"/>
          </w:tcPr>
          <w:p w14:paraId="16099389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086D9E9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387FD458" w14:textId="77777777" w:rsidTr="005F72F5">
        <w:trPr>
          <w:trHeight w:val="159"/>
        </w:trPr>
        <w:tc>
          <w:tcPr>
            <w:tcW w:w="2376" w:type="dxa"/>
            <w:vMerge/>
          </w:tcPr>
          <w:p w14:paraId="11382EB3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336444E5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14:paraId="28B3E40D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 xml:space="preserve"> П / игра «Сбей кеглю»</w:t>
            </w:r>
          </w:p>
        </w:tc>
        <w:tc>
          <w:tcPr>
            <w:tcW w:w="1465" w:type="dxa"/>
            <w:vAlign w:val="center"/>
          </w:tcPr>
          <w:p w14:paraId="18409EEA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021D48D5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04F0E4CF" w14:textId="77777777" w:rsidTr="005F72F5">
        <w:trPr>
          <w:trHeight w:val="308"/>
        </w:trPr>
        <w:tc>
          <w:tcPr>
            <w:tcW w:w="2376" w:type="dxa"/>
            <w:vMerge/>
          </w:tcPr>
          <w:p w14:paraId="1B01F9F5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35DEE925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14:paraId="43A312AC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Знакомство с дыхательными упражнениями</w:t>
            </w:r>
          </w:p>
          <w:p w14:paraId="62102F58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Занятия в тренажерном зале («Барабан», «Эллипсоид», «Велотренажер», «Поворот», «Наездник», «Беговая дорожка»)</w:t>
            </w:r>
          </w:p>
        </w:tc>
        <w:tc>
          <w:tcPr>
            <w:tcW w:w="1465" w:type="dxa"/>
            <w:vAlign w:val="center"/>
          </w:tcPr>
          <w:p w14:paraId="21F51B29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531FC5B7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167BCB35" w14:textId="77777777" w:rsidTr="005F72F5">
        <w:trPr>
          <w:trHeight w:val="175"/>
        </w:trPr>
        <w:tc>
          <w:tcPr>
            <w:tcW w:w="2376" w:type="dxa"/>
            <w:vMerge/>
          </w:tcPr>
          <w:p w14:paraId="28869F2F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4F959A93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</w:t>
            </w:r>
          </w:p>
          <w:p w14:paraId="3957E4B3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Метание мяча вдаль двумя руками</w:t>
            </w:r>
          </w:p>
        </w:tc>
        <w:tc>
          <w:tcPr>
            <w:tcW w:w="1465" w:type="dxa"/>
            <w:vAlign w:val="center"/>
          </w:tcPr>
          <w:p w14:paraId="7BED850F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62168F1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13DAB551" w14:textId="77777777" w:rsidTr="005F72F5">
        <w:trPr>
          <w:trHeight w:val="158"/>
        </w:trPr>
        <w:tc>
          <w:tcPr>
            <w:tcW w:w="2376" w:type="dxa"/>
            <w:vMerge/>
          </w:tcPr>
          <w:p w14:paraId="262F7B09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D9D9D9" w:themeFill="background1" w:themeFillShade="D9"/>
          </w:tcPr>
          <w:p w14:paraId="068FC664" w14:textId="77777777" w:rsidR="002F679E" w:rsidRPr="00335903" w:rsidRDefault="002F679E" w:rsidP="00554061">
            <w:pPr>
              <w:tabs>
                <w:tab w:val="left" w:pos="78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</w:tcPr>
          <w:p w14:paraId="54BA8DB1" w14:textId="587FF842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1A0A3E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2F679E" w:rsidRPr="00335903" w14:paraId="3EC776D6" w14:textId="77777777" w:rsidTr="005F72F5">
        <w:trPr>
          <w:trHeight w:val="183"/>
        </w:trPr>
        <w:tc>
          <w:tcPr>
            <w:tcW w:w="2376" w:type="dxa"/>
            <w:vMerge w:val="restart"/>
          </w:tcPr>
          <w:p w14:paraId="486A9B20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476" w:type="dxa"/>
          </w:tcPr>
          <w:p w14:paraId="3CCDE508" w14:textId="77777777" w:rsidR="002F679E" w:rsidRPr="00335903" w:rsidRDefault="002F679E" w:rsidP="005540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Основы ЗОЖ </w:t>
            </w:r>
          </w:p>
          <w:p w14:paraId="41D8258B" w14:textId="77777777" w:rsidR="002F679E" w:rsidRPr="00335903" w:rsidRDefault="002F679E" w:rsidP="00554061">
            <w:pPr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Беседа «В движении – наша жизнь»</w:t>
            </w:r>
          </w:p>
        </w:tc>
        <w:tc>
          <w:tcPr>
            <w:tcW w:w="1465" w:type="dxa"/>
            <w:vAlign w:val="center"/>
          </w:tcPr>
          <w:p w14:paraId="1C2523D5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57DC7027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79E" w:rsidRPr="00335903" w14:paraId="787FE560" w14:textId="77777777" w:rsidTr="005F72F5">
        <w:trPr>
          <w:trHeight w:val="175"/>
        </w:trPr>
        <w:tc>
          <w:tcPr>
            <w:tcW w:w="2376" w:type="dxa"/>
            <w:vMerge/>
          </w:tcPr>
          <w:p w14:paraId="0526D473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3DB0F80D" w14:textId="77777777" w:rsidR="002F679E" w:rsidRPr="00335903" w:rsidRDefault="002F679E" w:rsidP="005540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  <w:p w14:paraId="4928CE02" w14:textId="77777777" w:rsidR="002F679E" w:rsidRPr="00335903" w:rsidRDefault="002F679E" w:rsidP="00554061">
            <w:pPr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П / игра «Бегите ко мне»</w:t>
            </w:r>
          </w:p>
        </w:tc>
        <w:tc>
          <w:tcPr>
            <w:tcW w:w="1465" w:type="dxa"/>
            <w:vAlign w:val="center"/>
          </w:tcPr>
          <w:p w14:paraId="3D7400E9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2653D0D9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4E4A98DD" w14:textId="77777777" w:rsidTr="005F72F5">
        <w:trPr>
          <w:trHeight w:val="134"/>
        </w:trPr>
        <w:tc>
          <w:tcPr>
            <w:tcW w:w="2376" w:type="dxa"/>
            <w:vMerge/>
          </w:tcPr>
          <w:p w14:paraId="5D8F9E31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69B4A3A0" w14:textId="77777777" w:rsidR="002F679E" w:rsidRPr="00335903" w:rsidRDefault="002F679E" w:rsidP="005540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14:paraId="51F62B8F" w14:textId="77777777" w:rsidR="002F679E" w:rsidRPr="00335903" w:rsidRDefault="002F679E" w:rsidP="00554061">
            <w:pPr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Выполнение дыхательных упражнений</w:t>
            </w:r>
          </w:p>
          <w:p w14:paraId="6BF1DF25" w14:textId="77777777" w:rsidR="002F679E" w:rsidRPr="00335903" w:rsidRDefault="002F679E" w:rsidP="00554061">
            <w:pPr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Занятия в тренажерном зале («Барабан», «Эллипсоид», «Велотренажер», «Поворот», «Наездник», «Беговая дорожка»)</w:t>
            </w:r>
          </w:p>
        </w:tc>
        <w:tc>
          <w:tcPr>
            <w:tcW w:w="1465" w:type="dxa"/>
            <w:vAlign w:val="center"/>
          </w:tcPr>
          <w:p w14:paraId="390A723F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0CDB2A0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36DE7CD1" w14:textId="77777777" w:rsidTr="005F72F5">
        <w:trPr>
          <w:trHeight w:val="142"/>
        </w:trPr>
        <w:tc>
          <w:tcPr>
            <w:tcW w:w="2376" w:type="dxa"/>
            <w:vMerge/>
          </w:tcPr>
          <w:p w14:paraId="1ED72FFA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40584D8E" w14:textId="77777777" w:rsidR="002F679E" w:rsidRPr="00335903" w:rsidRDefault="002F679E" w:rsidP="00554061">
            <w:pPr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Pr="00335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A42238" w14:textId="77777777" w:rsidR="002F679E" w:rsidRPr="00335903" w:rsidRDefault="002F679E" w:rsidP="00554061">
            <w:pPr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Бег по сигналу в указанное место, с изменением темпа</w:t>
            </w:r>
          </w:p>
        </w:tc>
        <w:tc>
          <w:tcPr>
            <w:tcW w:w="1465" w:type="dxa"/>
            <w:vAlign w:val="center"/>
          </w:tcPr>
          <w:p w14:paraId="31C18BD2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691DCA15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036C3B5B" w14:textId="77777777" w:rsidTr="005F72F5">
        <w:trPr>
          <w:trHeight w:val="158"/>
        </w:trPr>
        <w:tc>
          <w:tcPr>
            <w:tcW w:w="2376" w:type="dxa"/>
            <w:vMerge/>
          </w:tcPr>
          <w:p w14:paraId="10673B11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D9D9D9" w:themeFill="background1" w:themeFillShade="D9"/>
          </w:tcPr>
          <w:p w14:paraId="6351A62F" w14:textId="77777777" w:rsidR="002F679E" w:rsidRPr="00335903" w:rsidRDefault="002F679E" w:rsidP="00554061">
            <w:pPr>
              <w:tabs>
                <w:tab w:val="left" w:pos="78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</w:tcPr>
          <w:p w14:paraId="4E613CF4" w14:textId="47407B84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1A0A3E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2F679E" w:rsidRPr="00335903" w14:paraId="6E1D5E0E" w14:textId="77777777" w:rsidTr="005F72F5">
        <w:trPr>
          <w:trHeight w:val="208"/>
        </w:trPr>
        <w:tc>
          <w:tcPr>
            <w:tcW w:w="2376" w:type="dxa"/>
            <w:vMerge w:val="restart"/>
          </w:tcPr>
          <w:p w14:paraId="6A2DB5F2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476" w:type="dxa"/>
          </w:tcPr>
          <w:p w14:paraId="76AA0557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Основы ЗОЖ </w:t>
            </w:r>
          </w:p>
          <w:p w14:paraId="739BC12E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Беседа «В движении – наша жизнь»</w:t>
            </w:r>
          </w:p>
        </w:tc>
        <w:tc>
          <w:tcPr>
            <w:tcW w:w="1465" w:type="dxa"/>
            <w:vAlign w:val="center"/>
          </w:tcPr>
          <w:p w14:paraId="394EF52D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252095BE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38450D58" w14:textId="77777777" w:rsidTr="005F72F5">
        <w:trPr>
          <w:trHeight w:val="167"/>
        </w:trPr>
        <w:tc>
          <w:tcPr>
            <w:tcW w:w="2376" w:type="dxa"/>
            <w:vMerge/>
          </w:tcPr>
          <w:p w14:paraId="77AE3C96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72575048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  <w:p w14:paraId="1AAFDBDC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П / игра «Сбей кеглю»</w:t>
            </w:r>
          </w:p>
        </w:tc>
        <w:tc>
          <w:tcPr>
            <w:tcW w:w="1465" w:type="dxa"/>
            <w:vAlign w:val="center"/>
          </w:tcPr>
          <w:p w14:paraId="67924A9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724410CA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549CAF53" w14:textId="77777777" w:rsidTr="005F72F5">
        <w:trPr>
          <w:trHeight w:val="200"/>
        </w:trPr>
        <w:tc>
          <w:tcPr>
            <w:tcW w:w="2376" w:type="dxa"/>
            <w:vMerge/>
          </w:tcPr>
          <w:p w14:paraId="4C1DBB77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2BAD9D8C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14:paraId="3E81CB1E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Выполнение движений руками в исходных положениях («стоя», «сидя»): вперед, в стороны, вверх, вниз</w:t>
            </w:r>
          </w:p>
          <w:p w14:paraId="145A0DC6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Занятия в тренажерном зале («Барабан», «Эллипсоид», «Велотренажер», «Поворот», «Наездник», «Беговая дорожка»)</w:t>
            </w:r>
          </w:p>
        </w:tc>
        <w:tc>
          <w:tcPr>
            <w:tcW w:w="1465" w:type="dxa"/>
            <w:vAlign w:val="center"/>
          </w:tcPr>
          <w:p w14:paraId="5DCF3088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7085B5CF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2B482BB7" w14:textId="77777777" w:rsidTr="005F72F5">
        <w:trPr>
          <w:trHeight w:val="120"/>
        </w:trPr>
        <w:tc>
          <w:tcPr>
            <w:tcW w:w="2376" w:type="dxa"/>
            <w:vMerge/>
          </w:tcPr>
          <w:p w14:paraId="19FED700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608AD84A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</w:t>
            </w:r>
          </w:p>
          <w:p w14:paraId="49987F0D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Ползание на четвереньках по прямой</w:t>
            </w:r>
          </w:p>
        </w:tc>
        <w:tc>
          <w:tcPr>
            <w:tcW w:w="1465" w:type="dxa"/>
            <w:vAlign w:val="center"/>
          </w:tcPr>
          <w:p w14:paraId="7A4EEC56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40CD9E8C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5021FE09" w14:textId="77777777" w:rsidTr="005F72F5">
        <w:trPr>
          <w:trHeight w:val="125"/>
        </w:trPr>
        <w:tc>
          <w:tcPr>
            <w:tcW w:w="2376" w:type="dxa"/>
            <w:vMerge/>
          </w:tcPr>
          <w:p w14:paraId="0AC1D091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D9D9D9" w:themeFill="background1" w:themeFillShade="D9"/>
          </w:tcPr>
          <w:p w14:paraId="486B1049" w14:textId="77777777" w:rsidR="002F679E" w:rsidRPr="00335903" w:rsidRDefault="002F679E" w:rsidP="00554061">
            <w:pPr>
              <w:tabs>
                <w:tab w:val="left" w:pos="78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</w:tcPr>
          <w:p w14:paraId="4E5C908B" w14:textId="6D84FE22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1A0A3E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2F679E" w:rsidRPr="00335903" w14:paraId="5C25BE06" w14:textId="77777777" w:rsidTr="005F72F5">
        <w:trPr>
          <w:trHeight w:val="283"/>
        </w:trPr>
        <w:tc>
          <w:tcPr>
            <w:tcW w:w="2376" w:type="dxa"/>
            <w:vMerge w:val="restart"/>
          </w:tcPr>
          <w:p w14:paraId="431B7B6E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476" w:type="dxa"/>
          </w:tcPr>
          <w:p w14:paraId="105B14D6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Основы ЗОЖ</w:t>
            </w:r>
          </w:p>
          <w:p w14:paraId="113B2279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 xml:space="preserve"> Беседа «Солнце, воздух и вода – наши лучшие друзья»</w:t>
            </w:r>
          </w:p>
        </w:tc>
        <w:tc>
          <w:tcPr>
            <w:tcW w:w="1465" w:type="dxa"/>
            <w:vAlign w:val="center"/>
          </w:tcPr>
          <w:p w14:paraId="24A62F6F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16768700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79E" w:rsidRPr="00335903" w14:paraId="22BB1241" w14:textId="77777777" w:rsidTr="005F72F5">
        <w:trPr>
          <w:trHeight w:val="317"/>
        </w:trPr>
        <w:tc>
          <w:tcPr>
            <w:tcW w:w="2376" w:type="dxa"/>
            <w:vMerge/>
          </w:tcPr>
          <w:p w14:paraId="2EF7E0C5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7676B151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подвижные игры П / игра «Попади в круг»</w:t>
            </w:r>
          </w:p>
        </w:tc>
        <w:tc>
          <w:tcPr>
            <w:tcW w:w="1465" w:type="dxa"/>
            <w:vAlign w:val="center"/>
          </w:tcPr>
          <w:p w14:paraId="427D62C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5F42DA3C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0FCBF2F0" w14:textId="77777777" w:rsidTr="005F72F5">
        <w:trPr>
          <w:trHeight w:val="208"/>
        </w:trPr>
        <w:tc>
          <w:tcPr>
            <w:tcW w:w="2376" w:type="dxa"/>
            <w:vMerge/>
          </w:tcPr>
          <w:p w14:paraId="7DB81503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1A0B0648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14:paraId="33FCCB1A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Выполнение движений руками в исходных положениях («стоя», «сидя»): вперед, в стороны, вверх, вниз</w:t>
            </w:r>
          </w:p>
          <w:p w14:paraId="04088136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lastRenderedPageBreak/>
              <w:t>Занятия в тренажерном зале («Барабан», «Эллипсоид», «Велотренажер», «Поворот», «Наездник», «Беговая дорожка»)</w:t>
            </w:r>
          </w:p>
        </w:tc>
        <w:tc>
          <w:tcPr>
            <w:tcW w:w="1465" w:type="dxa"/>
            <w:vAlign w:val="center"/>
          </w:tcPr>
          <w:p w14:paraId="5551A326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2" w:type="dxa"/>
            <w:vAlign w:val="center"/>
          </w:tcPr>
          <w:p w14:paraId="37ECBAED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0CA15CBC" w14:textId="77777777" w:rsidTr="005F72F5">
        <w:trPr>
          <w:trHeight w:val="175"/>
        </w:trPr>
        <w:tc>
          <w:tcPr>
            <w:tcW w:w="2376" w:type="dxa"/>
            <w:vMerge/>
          </w:tcPr>
          <w:p w14:paraId="1E3396B0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3C28ABF0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Pr="00335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58F365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Метание мяча вдаль двумя руками</w:t>
            </w:r>
          </w:p>
        </w:tc>
        <w:tc>
          <w:tcPr>
            <w:tcW w:w="1465" w:type="dxa"/>
            <w:vAlign w:val="center"/>
          </w:tcPr>
          <w:p w14:paraId="127E6866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1677CA87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79E" w:rsidRPr="00335903" w14:paraId="5AF5AF6D" w14:textId="77777777" w:rsidTr="005F72F5">
        <w:trPr>
          <w:trHeight w:val="92"/>
        </w:trPr>
        <w:tc>
          <w:tcPr>
            <w:tcW w:w="2376" w:type="dxa"/>
            <w:vMerge/>
          </w:tcPr>
          <w:p w14:paraId="256F5AE9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D9D9D9" w:themeFill="background1" w:themeFillShade="D9"/>
          </w:tcPr>
          <w:p w14:paraId="3BFF627A" w14:textId="77777777" w:rsidR="002F679E" w:rsidRPr="00335903" w:rsidRDefault="002F679E" w:rsidP="00554061">
            <w:pPr>
              <w:tabs>
                <w:tab w:val="left" w:pos="78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</w:tcPr>
          <w:p w14:paraId="4F71C740" w14:textId="3AFD875B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1A0A3E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2F679E" w:rsidRPr="00335903" w14:paraId="01E53C64" w14:textId="77777777" w:rsidTr="005F72F5">
        <w:trPr>
          <w:trHeight w:val="158"/>
        </w:trPr>
        <w:tc>
          <w:tcPr>
            <w:tcW w:w="2376" w:type="dxa"/>
            <w:vMerge w:val="restart"/>
          </w:tcPr>
          <w:p w14:paraId="1E57C5E3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476" w:type="dxa"/>
          </w:tcPr>
          <w:p w14:paraId="284F4E6A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Основы ЗОЖ </w:t>
            </w:r>
          </w:p>
          <w:p w14:paraId="057FEDC9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Беседа «Солнце, воздух и вода – наши лучшие друзья»</w:t>
            </w:r>
          </w:p>
        </w:tc>
        <w:tc>
          <w:tcPr>
            <w:tcW w:w="1465" w:type="dxa"/>
            <w:vAlign w:val="center"/>
          </w:tcPr>
          <w:p w14:paraId="17D1F11E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6C1BCF1B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79E" w:rsidRPr="00335903" w14:paraId="5FA58861" w14:textId="77777777" w:rsidTr="005F72F5">
        <w:trPr>
          <w:trHeight w:val="92"/>
        </w:trPr>
        <w:tc>
          <w:tcPr>
            <w:tcW w:w="2376" w:type="dxa"/>
            <w:vMerge/>
          </w:tcPr>
          <w:p w14:paraId="524A8C4A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10F4C310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  <w:p w14:paraId="18EBEE91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П / игра «Попади в круг»</w:t>
            </w:r>
          </w:p>
        </w:tc>
        <w:tc>
          <w:tcPr>
            <w:tcW w:w="1465" w:type="dxa"/>
            <w:vAlign w:val="center"/>
          </w:tcPr>
          <w:p w14:paraId="2E2BFB88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85D557D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1D75CF5D" w14:textId="77777777" w:rsidTr="005F72F5">
        <w:trPr>
          <w:trHeight w:val="142"/>
        </w:trPr>
        <w:tc>
          <w:tcPr>
            <w:tcW w:w="2376" w:type="dxa"/>
            <w:vMerge/>
          </w:tcPr>
          <w:p w14:paraId="6C6DE79F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4F5BBEAA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14:paraId="0DAE5BFF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Выполнение движений головой: наклоны вперед (назад, в стороны), повороты, круговые движения</w:t>
            </w:r>
          </w:p>
          <w:p w14:paraId="750C101D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Занятия в тренажерном зале («Барабан», «Эллипсоид», «Велотренажер», «Поворот», «Наездник», «Беговая дорожка»)</w:t>
            </w:r>
          </w:p>
        </w:tc>
        <w:tc>
          <w:tcPr>
            <w:tcW w:w="1465" w:type="dxa"/>
            <w:vAlign w:val="center"/>
          </w:tcPr>
          <w:p w14:paraId="6AD31780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3F398A27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1326B509" w14:textId="77777777" w:rsidTr="005F72F5">
        <w:trPr>
          <w:trHeight w:val="158"/>
        </w:trPr>
        <w:tc>
          <w:tcPr>
            <w:tcW w:w="2376" w:type="dxa"/>
            <w:vMerge/>
          </w:tcPr>
          <w:p w14:paraId="4BA0EA6B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774DD738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</w:t>
            </w:r>
          </w:p>
          <w:p w14:paraId="00468312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Подлезание под дугу</w:t>
            </w:r>
          </w:p>
        </w:tc>
        <w:tc>
          <w:tcPr>
            <w:tcW w:w="1465" w:type="dxa"/>
            <w:vAlign w:val="center"/>
          </w:tcPr>
          <w:p w14:paraId="2C1F099B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3DC03E66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09C09E70" w14:textId="77777777" w:rsidTr="005F72F5">
        <w:trPr>
          <w:trHeight w:val="133"/>
        </w:trPr>
        <w:tc>
          <w:tcPr>
            <w:tcW w:w="2376" w:type="dxa"/>
            <w:vMerge/>
          </w:tcPr>
          <w:p w14:paraId="4EFBD5E9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D9D9D9" w:themeFill="background1" w:themeFillShade="D9"/>
          </w:tcPr>
          <w:p w14:paraId="2E4A3BF7" w14:textId="77777777" w:rsidR="002F679E" w:rsidRPr="00335903" w:rsidRDefault="002F679E" w:rsidP="00554061">
            <w:pPr>
              <w:tabs>
                <w:tab w:val="left" w:pos="78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</w:tcPr>
          <w:p w14:paraId="70EB30EB" w14:textId="3969D681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1A0A3E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2F679E" w:rsidRPr="00335903" w14:paraId="7BAC85BC" w14:textId="77777777" w:rsidTr="005F72F5">
        <w:trPr>
          <w:trHeight w:val="125"/>
        </w:trPr>
        <w:tc>
          <w:tcPr>
            <w:tcW w:w="2376" w:type="dxa"/>
            <w:vMerge w:val="restart"/>
          </w:tcPr>
          <w:p w14:paraId="3D8AD3ED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476" w:type="dxa"/>
          </w:tcPr>
          <w:p w14:paraId="11F10F81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Основы ЗОЖ </w:t>
            </w:r>
          </w:p>
          <w:p w14:paraId="67EC8A9F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Беседа «Отдыхаем и здоровье укрепляем»</w:t>
            </w:r>
          </w:p>
        </w:tc>
        <w:tc>
          <w:tcPr>
            <w:tcW w:w="1465" w:type="dxa"/>
            <w:vAlign w:val="center"/>
          </w:tcPr>
          <w:p w14:paraId="788EEFE4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1E9600E1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79E" w:rsidRPr="00335903" w14:paraId="110DC72B" w14:textId="77777777" w:rsidTr="005F72F5">
        <w:trPr>
          <w:trHeight w:val="125"/>
        </w:trPr>
        <w:tc>
          <w:tcPr>
            <w:tcW w:w="2376" w:type="dxa"/>
            <w:vMerge/>
          </w:tcPr>
          <w:p w14:paraId="249380DF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49C3C35A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  <w:p w14:paraId="762A3373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П / игра «Сбей кеглю»</w:t>
            </w:r>
          </w:p>
        </w:tc>
        <w:tc>
          <w:tcPr>
            <w:tcW w:w="1465" w:type="dxa"/>
            <w:vAlign w:val="center"/>
          </w:tcPr>
          <w:p w14:paraId="4C04C839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E821FE0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06B66051" w14:textId="77777777" w:rsidTr="005F72F5">
        <w:trPr>
          <w:trHeight w:val="142"/>
        </w:trPr>
        <w:tc>
          <w:tcPr>
            <w:tcW w:w="2376" w:type="dxa"/>
            <w:vMerge/>
          </w:tcPr>
          <w:p w14:paraId="589E7A96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52D1AEA6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14:paraId="5125EE32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Выполнение движений головой: наклоны вперед (назад, в стороны), повороты, круговые движения</w:t>
            </w:r>
          </w:p>
          <w:p w14:paraId="372FD07A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Занятия в тренажерном зале («Барабан», «Эллипсоид», «Велотренажер», «Поворот», «Наездник», «Беговая дорожка»)</w:t>
            </w:r>
          </w:p>
        </w:tc>
        <w:tc>
          <w:tcPr>
            <w:tcW w:w="1465" w:type="dxa"/>
            <w:vAlign w:val="center"/>
          </w:tcPr>
          <w:p w14:paraId="405DA9C5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446AF0D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35E6DEDB" w14:textId="77777777" w:rsidTr="005F72F5">
        <w:trPr>
          <w:trHeight w:val="142"/>
        </w:trPr>
        <w:tc>
          <w:tcPr>
            <w:tcW w:w="2376" w:type="dxa"/>
            <w:vMerge/>
          </w:tcPr>
          <w:p w14:paraId="1D99A7B2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14:paraId="2AC307D8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Pr="00335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10BB71" w14:textId="77777777" w:rsidR="002F679E" w:rsidRPr="00335903" w:rsidRDefault="002F679E" w:rsidP="00554061">
            <w:pPr>
              <w:tabs>
                <w:tab w:val="left" w:pos="781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465" w:type="dxa"/>
            <w:vAlign w:val="center"/>
          </w:tcPr>
          <w:p w14:paraId="77F3ACF2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14:paraId="5A3ECA61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79E" w:rsidRPr="00335903" w14:paraId="6FAA86D4" w14:textId="77777777" w:rsidTr="005F72F5">
        <w:trPr>
          <w:trHeight w:val="158"/>
        </w:trPr>
        <w:tc>
          <w:tcPr>
            <w:tcW w:w="2376" w:type="dxa"/>
            <w:vMerge/>
          </w:tcPr>
          <w:p w14:paraId="75003572" w14:textId="77777777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D9D9D9" w:themeFill="background1" w:themeFillShade="D9"/>
          </w:tcPr>
          <w:p w14:paraId="240F57F8" w14:textId="77777777" w:rsidR="002F679E" w:rsidRPr="00335903" w:rsidRDefault="002F679E" w:rsidP="00554061">
            <w:pPr>
              <w:tabs>
                <w:tab w:val="left" w:pos="78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</w:tcPr>
          <w:p w14:paraId="7BAE7AD0" w14:textId="5385861C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1A0A3E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2F679E" w:rsidRPr="00335903" w14:paraId="1E6398E9" w14:textId="77777777" w:rsidTr="005F72F5">
        <w:tc>
          <w:tcPr>
            <w:tcW w:w="6852" w:type="dxa"/>
            <w:gridSpan w:val="2"/>
            <w:shd w:val="clear" w:color="auto" w:fill="FDE9D9" w:themeFill="accent6" w:themeFillTint="33"/>
          </w:tcPr>
          <w:p w14:paraId="7C036A39" w14:textId="77777777" w:rsidR="002F679E" w:rsidRPr="00335903" w:rsidRDefault="002F679E" w:rsidP="00554061">
            <w:pPr>
              <w:tabs>
                <w:tab w:val="left" w:pos="78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7" w:type="dxa"/>
            <w:gridSpan w:val="2"/>
            <w:shd w:val="clear" w:color="auto" w:fill="FDE9D9" w:themeFill="accent6" w:themeFillTint="33"/>
          </w:tcPr>
          <w:p w14:paraId="2A0F0C9C" w14:textId="2D1F14DA" w:rsidR="002F679E" w:rsidRPr="00335903" w:rsidRDefault="002F679E" w:rsidP="00554061">
            <w:pPr>
              <w:tabs>
                <w:tab w:val="left" w:pos="7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903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  <w:r w:rsidR="001A0A3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</w:tbl>
    <w:p w14:paraId="6DEDED1F" w14:textId="77777777" w:rsidR="00D643E5" w:rsidRDefault="00D643E5" w:rsidP="00554061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EAD3B" w14:textId="77777777" w:rsidR="00194EC7" w:rsidRDefault="00194EC7" w:rsidP="00554061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88AB9" w14:textId="77777777" w:rsidR="00194EC7" w:rsidRDefault="00194EC7" w:rsidP="00554061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EB054" w14:textId="77777777" w:rsidR="00194EC7" w:rsidRDefault="00194EC7" w:rsidP="00554061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F472E" w14:textId="77777777" w:rsidR="00194EC7" w:rsidRDefault="00194EC7" w:rsidP="00554061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A8030" w14:textId="77777777" w:rsidR="00194EC7" w:rsidRDefault="00194EC7" w:rsidP="00554061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46810" w14:textId="77777777" w:rsidR="00194EC7" w:rsidRPr="001200D8" w:rsidRDefault="00194EC7" w:rsidP="00554061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8F140" w14:textId="77777777" w:rsidR="001200D8" w:rsidRDefault="001200D8" w:rsidP="00554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BEA03" w14:textId="77777777" w:rsidR="001200D8" w:rsidRDefault="001200D8" w:rsidP="00554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9D2CB1" w14:textId="77777777" w:rsidR="001200D8" w:rsidRPr="001C0873" w:rsidRDefault="001200D8" w:rsidP="00554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00D8" w:rsidRPr="001C0873" w:rsidSect="00554061">
      <w:headerReference w:type="default" r:id="rId9"/>
      <w:footerReference w:type="even" r:id="rId10"/>
      <w:footerReference w:type="default" r:id="rId11"/>
      <w:pgSz w:w="11906" w:h="16838"/>
      <w:pgMar w:top="709" w:right="850" w:bottom="568" w:left="993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623B" w14:textId="77777777" w:rsidR="003A1C9A" w:rsidRDefault="003A1C9A" w:rsidP="00A83836">
      <w:pPr>
        <w:spacing w:after="0" w:line="240" w:lineRule="auto"/>
      </w:pPr>
      <w:r>
        <w:separator/>
      </w:r>
    </w:p>
  </w:endnote>
  <w:endnote w:type="continuationSeparator" w:id="0">
    <w:p w14:paraId="7CCD6806" w14:textId="77777777" w:rsidR="003A1C9A" w:rsidRDefault="003A1C9A" w:rsidP="00A8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52492097"/>
      <w:docPartObj>
        <w:docPartGallery w:val="Page Numbers (Bottom of Page)"/>
        <w:docPartUnique/>
      </w:docPartObj>
    </w:sdtPr>
    <w:sdtContent>
      <w:p w14:paraId="20E1B6D8" w14:textId="77777777" w:rsidR="002948D5" w:rsidRDefault="002948D5"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60A0C" w:rsidRPr="00060A0C">
          <w:rPr>
            <w:rFonts w:asciiTheme="majorHAnsi" w:hAnsiTheme="majorHAnsi"/>
            <w:noProof/>
            <w:sz w:val="28"/>
            <w:szCs w:val="28"/>
          </w:rPr>
          <w:t>10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14:paraId="0E303531" w14:textId="77777777" w:rsidR="002948D5" w:rsidRDefault="002948D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52492099"/>
      <w:docPartObj>
        <w:docPartGallery w:val="Page Numbers (Bottom of Page)"/>
        <w:docPartUnique/>
      </w:docPartObj>
    </w:sdtPr>
    <w:sdtContent>
      <w:p w14:paraId="33DED03B" w14:textId="77777777" w:rsidR="002948D5" w:rsidRDefault="002948D5"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60A0C" w:rsidRPr="00060A0C">
          <w:rPr>
            <w:rFonts w:asciiTheme="majorHAnsi" w:hAnsiTheme="majorHAnsi"/>
            <w:noProof/>
            <w:sz w:val="28"/>
            <w:szCs w:val="28"/>
          </w:rPr>
          <w:t>11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14:paraId="05E72986" w14:textId="77777777" w:rsidR="002948D5" w:rsidRDefault="002948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49C5" w14:textId="77777777" w:rsidR="003A1C9A" w:rsidRDefault="003A1C9A" w:rsidP="00A83836">
      <w:pPr>
        <w:spacing w:after="0" w:line="240" w:lineRule="auto"/>
      </w:pPr>
      <w:r>
        <w:separator/>
      </w:r>
    </w:p>
  </w:footnote>
  <w:footnote w:type="continuationSeparator" w:id="0">
    <w:p w14:paraId="74608E85" w14:textId="77777777" w:rsidR="003A1C9A" w:rsidRDefault="003A1C9A" w:rsidP="00A8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8805" w14:textId="77777777" w:rsidR="002948D5" w:rsidRDefault="002948D5" w:rsidP="006C0257">
    <w:pPr>
      <w:pStyle w:val="aa"/>
      <w:jc w:val="right"/>
      <w:rPr>
        <w:rFonts w:ascii="Times New Roman" w:hAnsi="Times New Roman" w:cs="Times New Roman"/>
      </w:rPr>
    </w:pPr>
  </w:p>
  <w:p w14:paraId="4F7DDEAA" w14:textId="77777777" w:rsidR="002948D5" w:rsidRPr="006C0257" w:rsidRDefault="002948D5" w:rsidP="006C0257">
    <w:pPr>
      <w:pStyle w:val="a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6CA"/>
    <w:multiLevelType w:val="hybridMultilevel"/>
    <w:tmpl w:val="31224C4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555F77"/>
    <w:multiLevelType w:val="multilevel"/>
    <w:tmpl w:val="3688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B7929"/>
    <w:multiLevelType w:val="hybridMultilevel"/>
    <w:tmpl w:val="C4DA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B9C"/>
    <w:multiLevelType w:val="multilevel"/>
    <w:tmpl w:val="B2A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97414"/>
    <w:multiLevelType w:val="hybridMultilevel"/>
    <w:tmpl w:val="86C2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2FB"/>
    <w:multiLevelType w:val="multilevel"/>
    <w:tmpl w:val="45DC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72DC2"/>
    <w:multiLevelType w:val="multilevel"/>
    <w:tmpl w:val="38905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7" w15:restartNumberingAfterBreak="0">
    <w:nsid w:val="41D664B9"/>
    <w:multiLevelType w:val="multilevel"/>
    <w:tmpl w:val="9CBE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30BE9"/>
    <w:multiLevelType w:val="hybridMultilevel"/>
    <w:tmpl w:val="88E06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23C3"/>
    <w:multiLevelType w:val="multilevel"/>
    <w:tmpl w:val="53DA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C1362"/>
    <w:multiLevelType w:val="hybridMultilevel"/>
    <w:tmpl w:val="D60C4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72A3"/>
    <w:multiLevelType w:val="hybridMultilevel"/>
    <w:tmpl w:val="FE9E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CB7"/>
    <w:multiLevelType w:val="hybridMultilevel"/>
    <w:tmpl w:val="A4003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 w15:restartNumberingAfterBreak="0">
    <w:nsid w:val="5AED00B0"/>
    <w:multiLevelType w:val="hybridMultilevel"/>
    <w:tmpl w:val="306ABD2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3C71BD8"/>
    <w:multiLevelType w:val="hybridMultilevel"/>
    <w:tmpl w:val="CBE83D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1860DB"/>
    <w:multiLevelType w:val="hybridMultilevel"/>
    <w:tmpl w:val="F012A3B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7B4D7C"/>
    <w:multiLevelType w:val="multilevel"/>
    <w:tmpl w:val="BCE6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B45C65"/>
    <w:multiLevelType w:val="multilevel"/>
    <w:tmpl w:val="2E3AF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0664EB"/>
    <w:multiLevelType w:val="hybridMultilevel"/>
    <w:tmpl w:val="9496D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 w15:restartNumberingAfterBreak="0">
    <w:nsid w:val="72BF6345"/>
    <w:multiLevelType w:val="hybridMultilevel"/>
    <w:tmpl w:val="47C6C6AE"/>
    <w:lvl w:ilvl="0" w:tplc="041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78EF2FD4"/>
    <w:multiLevelType w:val="hybridMultilevel"/>
    <w:tmpl w:val="79EE40A4"/>
    <w:lvl w:ilvl="0" w:tplc="FF423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95391436">
    <w:abstractNumId w:val="5"/>
  </w:num>
  <w:num w:numId="2" w16cid:durableId="1609041548">
    <w:abstractNumId w:val="16"/>
  </w:num>
  <w:num w:numId="3" w16cid:durableId="690839474">
    <w:abstractNumId w:val="9"/>
  </w:num>
  <w:num w:numId="4" w16cid:durableId="1297252130">
    <w:abstractNumId w:val="11"/>
  </w:num>
  <w:num w:numId="5" w16cid:durableId="1732070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70633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91390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907489">
    <w:abstractNumId w:val="7"/>
  </w:num>
  <w:num w:numId="9" w16cid:durableId="306711668">
    <w:abstractNumId w:val="3"/>
  </w:num>
  <w:num w:numId="10" w16cid:durableId="707679950">
    <w:abstractNumId w:val="1"/>
  </w:num>
  <w:num w:numId="11" w16cid:durableId="407993880">
    <w:abstractNumId w:val="12"/>
  </w:num>
  <w:num w:numId="12" w16cid:durableId="1583876234">
    <w:abstractNumId w:val="2"/>
  </w:num>
  <w:num w:numId="13" w16cid:durableId="606160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1150654">
    <w:abstractNumId w:val="17"/>
  </w:num>
  <w:num w:numId="15" w16cid:durableId="1159611641">
    <w:abstractNumId w:val="13"/>
  </w:num>
  <w:num w:numId="16" w16cid:durableId="342975898">
    <w:abstractNumId w:val="20"/>
  </w:num>
  <w:num w:numId="17" w16cid:durableId="1546404780">
    <w:abstractNumId w:val="6"/>
  </w:num>
  <w:num w:numId="18" w16cid:durableId="357466009">
    <w:abstractNumId w:val="15"/>
  </w:num>
  <w:num w:numId="19" w16cid:durableId="2144275822">
    <w:abstractNumId w:val="0"/>
  </w:num>
  <w:num w:numId="20" w16cid:durableId="1450318556">
    <w:abstractNumId w:val="19"/>
  </w:num>
  <w:num w:numId="21" w16cid:durableId="686443627">
    <w:abstractNumId w:val="8"/>
  </w:num>
  <w:num w:numId="22" w16cid:durableId="890850062">
    <w:abstractNumId w:val="14"/>
  </w:num>
  <w:num w:numId="23" w16cid:durableId="201211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A39"/>
    <w:rsid w:val="000007AB"/>
    <w:rsid w:val="00060A0C"/>
    <w:rsid w:val="00067555"/>
    <w:rsid w:val="00095540"/>
    <w:rsid w:val="000A473F"/>
    <w:rsid w:val="000F03CD"/>
    <w:rsid w:val="001200D8"/>
    <w:rsid w:val="00145A20"/>
    <w:rsid w:val="00194EC7"/>
    <w:rsid w:val="001A0856"/>
    <w:rsid w:val="001A0A3E"/>
    <w:rsid w:val="001C0873"/>
    <w:rsid w:val="0020448F"/>
    <w:rsid w:val="00217791"/>
    <w:rsid w:val="0022783E"/>
    <w:rsid w:val="00272AD7"/>
    <w:rsid w:val="00291674"/>
    <w:rsid w:val="00294762"/>
    <w:rsid w:val="002948D5"/>
    <w:rsid w:val="002B1E6D"/>
    <w:rsid w:val="002C6E47"/>
    <w:rsid w:val="002D112E"/>
    <w:rsid w:val="002D3A5B"/>
    <w:rsid w:val="002D5D88"/>
    <w:rsid w:val="002E4C95"/>
    <w:rsid w:val="002F679E"/>
    <w:rsid w:val="00313FEA"/>
    <w:rsid w:val="00335903"/>
    <w:rsid w:val="003637DE"/>
    <w:rsid w:val="0037420A"/>
    <w:rsid w:val="00376861"/>
    <w:rsid w:val="003A1C9A"/>
    <w:rsid w:val="003D0BA5"/>
    <w:rsid w:val="003D53ED"/>
    <w:rsid w:val="003E25B0"/>
    <w:rsid w:val="003F4085"/>
    <w:rsid w:val="00402DFF"/>
    <w:rsid w:val="00444672"/>
    <w:rsid w:val="00445A39"/>
    <w:rsid w:val="004673D6"/>
    <w:rsid w:val="004A166D"/>
    <w:rsid w:val="004A542C"/>
    <w:rsid w:val="004E494C"/>
    <w:rsid w:val="004F0E56"/>
    <w:rsid w:val="00501856"/>
    <w:rsid w:val="00520C3B"/>
    <w:rsid w:val="00544288"/>
    <w:rsid w:val="00554061"/>
    <w:rsid w:val="005E40D7"/>
    <w:rsid w:val="00600110"/>
    <w:rsid w:val="00615FCF"/>
    <w:rsid w:val="00625BAE"/>
    <w:rsid w:val="00643692"/>
    <w:rsid w:val="00654377"/>
    <w:rsid w:val="006B0560"/>
    <w:rsid w:val="006B0AB2"/>
    <w:rsid w:val="006C0257"/>
    <w:rsid w:val="006D691D"/>
    <w:rsid w:val="006F1469"/>
    <w:rsid w:val="006F5246"/>
    <w:rsid w:val="00740198"/>
    <w:rsid w:val="00744450"/>
    <w:rsid w:val="00754546"/>
    <w:rsid w:val="0077376F"/>
    <w:rsid w:val="007B2B06"/>
    <w:rsid w:val="007C5E3A"/>
    <w:rsid w:val="007F4563"/>
    <w:rsid w:val="00802DBE"/>
    <w:rsid w:val="00806F1F"/>
    <w:rsid w:val="0092021F"/>
    <w:rsid w:val="00942BC0"/>
    <w:rsid w:val="00944AB5"/>
    <w:rsid w:val="0094715A"/>
    <w:rsid w:val="009A4BD8"/>
    <w:rsid w:val="009B55DD"/>
    <w:rsid w:val="009D6F5C"/>
    <w:rsid w:val="00A0718D"/>
    <w:rsid w:val="00A10AFF"/>
    <w:rsid w:val="00A2290E"/>
    <w:rsid w:val="00A56248"/>
    <w:rsid w:val="00A82DED"/>
    <w:rsid w:val="00A83836"/>
    <w:rsid w:val="00AA519D"/>
    <w:rsid w:val="00AB57E3"/>
    <w:rsid w:val="00AC380C"/>
    <w:rsid w:val="00B01257"/>
    <w:rsid w:val="00B03A23"/>
    <w:rsid w:val="00BA2576"/>
    <w:rsid w:val="00BA601B"/>
    <w:rsid w:val="00BB43E6"/>
    <w:rsid w:val="00BE18AE"/>
    <w:rsid w:val="00BE3837"/>
    <w:rsid w:val="00BE4CE2"/>
    <w:rsid w:val="00BE5479"/>
    <w:rsid w:val="00C30358"/>
    <w:rsid w:val="00C32CF6"/>
    <w:rsid w:val="00C83DFD"/>
    <w:rsid w:val="00CA0F90"/>
    <w:rsid w:val="00CB7092"/>
    <w:rsid w:val="00CC4191"/>
    <w:rsid w:val="00CE0CD7"/>
    <w:rsid w:val="00D214F3"/>
    <w:rsid w:val="00D42589"/>
    <w:rsid w:val="00D643E5"/>
    <w:rsid w:val="00DE0155"/>
    <w:rsid w:val="00DE3084"/>
    <w:rsid w:val="00DF6E2E"/>
    <w:rsid w:val="00E04E31"/>
    <w:rsid w:val="00E325D4"/>
    <w:rsid w:val="00E4188D"/>
    <w:rsid w:val="00EA3091"/>
    <w:rsid w:val="00EB06C1"/>
    <w:rsid w:val="00EB5530"/>
    <w:rsid w:val="00EC6046"/>
    <w:rsid w:val="00ED1C93"/>
    <w:rsid w:val="00F210E6"/>
    <w:rsid w:val="00F57284"/>
    <w:rsid w:val="00F6055E"/>
    <w:rsid w:val="00F84895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12E0"/>
  <w15:docId w15:val="{6648FE63-EB3A-43DC-9CDC-405A133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A39"/>
  </w:style>
  <w:style w:type="paragraph" w:styleId="1">
    <w:name w:val="heading 1"/>
    <w:basedOn w:val="a"/>
    <w:next w:val="a"/>
    <w:link w:val="10"/>
    <w:uiPriority w:val="9"/>
    <w:qFormat/>
    <w:rsid w:val="006F1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39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3E2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E25B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3E2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3E25B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E25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46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73D6"/>
    <w:rPr>
      <w:b/>
      <w:bCs/>
    </w:rPr>
  </w:style>
  <w:style w:type="character" w:styleId="a9">
    <w:name w:val="Emphasis"/>
    <w:basedOn w:val="a0"/>
    <w:uiPriority w:val="20"/>
    <w:qFormat/>
    <w:rsid w:val="004673D6"/>
    <w:rPr>
      <w:i/>
      <w:iCs/>
    </w:rPr>
  </w:style>
  <w:style w:type="character" w:customStyle="1" w:styleId="apple-converted-space">
    <w:name w:val="apple-converted-space"/>
    <w:basedOn w:val="a0"/>
    <w:rsid w:val="004673D6"/>
  </w:style>
  <w:style w:type="character" w:customStyle="1" w:styleId="butback">
    <w:name w:val="butback"/>
    <w:basedOn w:val="a0"/>
    <w:rsid w:val="0020448F"/>
  </w:style>
  <w:style w:type="character" w:customStyle="1" w:styleId="submenu-table">
    <w:name w:val="submenu-table"/>
    <w:basedOn w:val="a0"/>
    <w:rsid w:val="0020448F"/>
  </w:style>
  <w:style w:type="paragraph" w:styleId="aa">
    <w:name w:val="header"/>
    <w:basedOn w:val="a"/>
    <w:link w:val="ab"/>
    <w:uiPriority w:val="99"/>
    <w:unhideWhenUsed/>
    <w:rsid w:val="00A8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836"/>
  </w:style>
  <w:style w:type="paragraph" w:styleId="ac">
    <w:name w:val="footer"/>
    <w:basedOn w:val="a"/>
    <w:link w:val="ad"/>
    <w:uiPriority w:val="99"/>
    <w:unhideWhenUsed/>
    <w:rsid w:val="00A8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836"/>
  </w:style>
  <w:style w:type="character" w:customStyle="1" w:styleId="2">
    <w:name w:val="Заголовок №2_"/>
    <w:basedOn w:val="a0"/>
    <w:link w:val="20"/>
    <w:locked/>
    <w:rsid w:val="00A83836"/>
    <w:rPr>
      <w:sz w:val="27"/>
      <w:szCs w:val="27"/>
      <w:shd w:val="clear" w:color="auto" w:fill="FFFFFF"/>
    </w:rPr>
  </w:style>
  <w:style w:type="character" w:customStyle="1" w:styleId="3">
    <w:name w:val="Оглавление 3 Знак"/>
    <w:basedOn w:val="a0"/>
    <w:link w:val="30"/>
    <w:semiHidden/>
    <w:locked/>
    <w:rsid w:val="00A83836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83836"/>
    <w:pPr>
      <w:widowControl w:val="0"/>
      <w:shd w:val="clear" w:color="auto" w:fill="FFFFFF"/>
      <w:spacing w:after="0" w:line="240" w:lineRule="atLeast"/>
      <w:outlineLvl w:val="1"/>
    </w:pPr>
    <w:rPr>
      <w:sz w:val="27"/>
      <w:szCs w:val="27"/>
    </w:rPr>
  </w:style>
  <w:style w:type="paragraph" w:styleId="30">
    <w:name w:val="toc 3"/>
    <w:basedOn w:val="a"/>
    <w:next w:val="a"/>
    <w:link w:val="3"/>
    <w:autoRedefine/>
    <w:semiHidden/>
    <w:rsid w:val="00A83836"/>
    <w:pPr>
      <w:widowControl w:val="0"/>
      <w:shd w:val="clear" w:color="auto" w:fill="FFFFFF"/>
      <w:spacing w:after="0" w:line="643" w:lineRule="exact"/>
      <w:jc w:val="both"/>
    </w:pPr>
    <w:rPr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E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E31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B06C1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nhideWhenUsed/>
    <w:rsid w:val="001200D8"/>
    <w:pPr>
      <w:spacing w:after="120"/>
    </w:pPr>
  </w:style>
  <w:style w:type="character" w:customStyle="1" w:styleId="af1">
    <w:name w:val="Основной текст Знак"/>
    <w:basedOn w:val="a0"/>
    <w:link w:val="af0"/>
    <w:rsid w:val="001200D8"/>
  </w:style>
  <w:style w:type="character" w:customStyle="1" w:styleId="100">
    <w:name w:val="Основной текст + 10"/>
    <w:aliases w:val="5 pt,Не полужирный,Интервал 0 pt"/>
    <w:basedOn w:val="af1"/>
    <w:rsid w:val="001200D8"/>
    <w:rPr>
      <w:rFonts w:ascii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"/>
    <w:basedOn w:val="af1"/>
    <w:rsid w:val="001200D8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6F1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6F146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F1469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6F1469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CB709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4067-73D7-4249-8099-57CF5C78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81</cp:revision>
  <cp:lastPrinted>2023-09-04T04:18:00Z</cp:lastPrinted>
  <dcterms:created xsi:type="dcterms:W3CDTF">2015-02-25T13:44:00Z</dcterms:created>
  <dcterms:modified xsi:type="dcterms:W3CDTF">2023-09-07T04:26:00Z</dcterms:modified>
</cp:coreProperties>
</file>